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5E2E" w:rsidRPr="00AC3EA4" w:rsidRDefault="00BE5E2E" w:rsidP="00BB26E3">
      <w:pPr>
        <w:pStyle w:val="a3"/>
        <w:ind w:left="720"/>
        <w:rPr>
          <w:rFonts w:ascii="Times New Roman" w:hAnsi="Times New Roman" w:cs="Times New Roman"/>
          <w:b/>
          <w:sz w:val="32"/>
          <w:szCs w:val="32"/>
        </w:rPr>
      </w:pPr>
    </w:p>
    <w:p w:rsidR="00BE5E2E" w:rsidRPr="00AC3EA4" w:rsidRDefault="004B2B90" w:rsidP="00BE5E2E">
      <w:pPr>
        <w:pStyle w:val="a3"/>
        <w:ind w:left="720"/>
        <w:rPr>
          <w:rFonts w:ascii="Times New Roman" w:hAnsi="Times New Roman" w:cs="Times New Roman"/>
          <w:b/>
          <w:sz w:val="32"/>
          <w:szCs w:val="32"/>
        </w:rPr>
      </w:pPr>
      <w:r w:rsidRPr="00AC3EA4">
        <w:rPr>
          <w:rFonts w:ascii="Times New Roman" w:hAnsi="Times New Roman" w:cs="Times New Roman"/>
          <w:b/>
          <w:sz w:val="32"/>
          <w:szCs w:val="32"/>
        </w:rPr>
        <w:t xml:space="preserve">Итоговый </w:t>
      </w:r>
      <w:r w:rsidR="00BE5E2E" w:rsidRPr="00AC3EA4">
        <w:rPr>
          <w:rFonts w:ascii="Times New Roman" w:hAnsi="Times New Roman" w:cs="Times New Roman"/>
          <w:b/>
          <w:sz w:val="32"/>
          <w:szCs w:val="32"/>
        </w:rPr>
        <w:t xml:space="preserve">контроль </w:t>
      </w:r>
      <w:r w:rsidRPr="00AC3EA4">
        <w:rPr>
          <w:rFonts w:ascii="Times New Roman" w:hAnsi="Times New Roman" w:cs="Times New Roman"/>
          <w:b/>
          <w:sz w:val="32"/>
          <w:szCs w:val="32"/>
        </w:rPr>
        <w:t>Экзамен</w:t>
      </w:r>
    </w:p>
    <w:p w:rsidR="00BE5E2E" w:rsidRPr="00AC3EA4" w:rsidRDefault="00BE5E2E" w:rsidP="00BE5E2E">
      <w:pPr>
        <w:pStyle w:val="a3"/>
        <w:ind w:left="720"/>
        <w:rPr>
          <w:rFonts w:ascii="Times New Roman" w:hAnsi="Times New Roman" w:cs="Times New Roman"/>
          <w:b/>
          <w:sz w:val="32"/>
          <w:szCs w:val="32"/>
        </w:rPr>
      </w:pPr>
    </w:p>
    <w:p w:rsidR="00BE5E2E" w:rsidRPr="00AC3EA4" w:rsidRDefault="00BE5E2E" w:rsidP="00BE5E2E">
      <w:pPr>
        <w:pStyle w:val="a3"/>
        <w:ind w:left="720"/>
        <w:rPr>
          <w:rFonts w:ascii="Times New Roman" w:hAnsi="Times New Roman" w:cs="Times New Roman"/>
          <w:b/>
          <w:sz w:val="32"/>
          <w:szCs w:val="32"/>
        </w:rPr>
      </w:pPr>
      <w:r w:rsidRPr="00AC3EA4">
        <w:rPr>
          <w:rFonts w:ascii="Times New Roman" w:hAnsi="Times New Roman" w:cs="Times New Roman"/>
          <w:b/>
          <w:sz w:val="32"/>
          <w:szCs w:val="32"/>
        </w:rPr>
        <w:t>Тестовые вопросы по предмету: «Цифровые сети связи»</w:t>
      </w:r>
    </w:p>
    <w:p w:rsidR="00BE5E2E" w:rsidRPr="00AC3EA4" w:rsidRDefault="00BE5E2E" w:rsidP="00BE5E2E">
      <w:pPr>
        <w:pStyle w:val="a3"/>
        <w:ind w:left="720"/>
        <w:rPr>
          <w:rFonts w:ascii="Times New Roman" w:hAnsi="Times New Roman" w:cs="Times New Roman"/>
          <w:b/>
          <w:sz w:val="32"/>
          <w:szCs w:val="32"/>
        </w:rPr>
      </w:pPr>
    </w:p>
    <w:p w:rsidR="00BE5E2E" w:rsidRPr="00AC3EA4" w:rsidRDefault="00BE5E2E" w:rsidP="00BE5E2E">
      <w:pPr>
        <w:pStyle w:val="a3"/>
        <w:ind w:left="720"/>
        <w:rPr>
          <w:rFonts w:ascii="Times New Roman" w:hAnsi="Times New Roman" w:cs="Times New Roman"/>
          <w:b/>
          <w:sz w:val="32"/>
          <w:szCs w:val="32"/>
        </w:rPr>
      </w:pPr>
      <w:r w:rsidRPr="00AC3EA4">
        <w:rPr>
          <w:rFonts w:ascii="Times New Roman" w:hAnsi="Times New Roman" w:cs="Times New Roman"/>
          <w:b/>
          <w:sz w:val="32"/>
          <w:szCs w:val="32"/>
        </w:rPr>
        <w:t>Выделить правильные ответы ЖИРНО и подчеркнуть.</w:t>
      </w:r>
      <w:r w:rsidRPr="00AC3EA4">
        <w:rPr>
          <w:rFonts w:ascii="Times New Roman" w:hAnsi="Times New Roman" w:cs="Times New Roman"/>
          <w:b/>
          <w:sz w:val="32"/>
          <w:szCs w:val="32"/>
        </w:rPr>
        <w:tab/>
      </w:r>
    </w:p>
    <w:p w:rsidR="00BE5E2E" w:rsidRPr="00AC3EA4" w:rsidRDefault="00BE5E2E" w:rsidP="00BB26E3">
      <w:pPr>
        <w:pStyle w:val="a3"/>
        <w:ind w:left="720"/>
        <w:rPr>
          <w:rFonts w:ascii="Times New Roman" w:hAnsi="Times New Roman" w:cs="Times New Roman"/>
          <w:b/>
          <w:sz w:val="32"/>
          <w:szCs w:val="32"/>
        </w:rPr>
      </w:pPr>
    </w:p>
    <w:p w:rsidR="00BE5E2E" w:rsidRPr="00AC3EA4" w:rsidRDefault="004B2B90" w:rsidP="00BB26E3">
      <w:pPr>
        <w:pStyle w:val="a3"/>
        <w:ind w:left="720"/>
        <w:rPr>
          <w:rFonts w:ascii="Times New Roman" w:hAnsi="Times New Roman" w:cs="Times New Roman"/>
          <w:b/>
          <w:sz w:val="32"/>
          <w:szCs w:val="32"/>
        </w:rPr>
      </w:pPr>
      <w:r w:rsidRPr="00AC3EA4">
        <w:rPr>
          <w:rFonts w:ascii="Times New Roman" w:hAnsi="Times New Roman" w:cs="Times New Roman"/>
          <w:b/>
          <w:sz w:val="32"/>
          <w:szCs w:val="32"/>
        </w:rPr>
        <w:t xml:space="preserve">ТЕСТ оценка 100 баллов </w:t>
      </w:r>
    </w:p>
    <w:p w:rsidR="00B925FB" w:rsidRPr="00AC3EA4" w:rsidRDefault="00B925FB" w:rsidP="00BB26E3">
      <w:pPr>
        <w:pStyle w:val="a3"/>
        <w:ind w:left="720"/>
        <w:rPr>
          <w:rFonts w:ascii="Times New Roman" w:hAnsi="Times New Roman" w:cs="Times New Roman"/>
          <w:b/>
          <w:sz w:val="32"/>
          <w:szCs w:val="32"/>
        </w:rPr>
      </w:pPr>
    </w:p>
    <w:p w:rsidR="00B925FB" w:rsidRPr="00AC3EA4" w:rsidRDefault="00B925FB" w:rsidP="00BB26E3">
      <w:pPr>
        <w:pStyle w:val="a3"/>
        <w:ind w:left="720"/>
        <w:rPr>
          <w:rFonts w:ascii="Times New Roman" w:hAnsi="Times New Roman" w:cs="Times New Roman"/>
          <w:b/>
          <w:sz w:val="32"/>
          <w:szCs w:val="32"/>
        </w:rPr>
      </w:pPr>
    </w:p>
    <w:p w:rsidR="00D163EE" w:rsidRPr="00AC3EA4" w:rsidRDefault="00BB26E3" w:rsidP="00BB26E3">
      <w:pPr>
        <w:pStyle w:val="a3"/>
        <w:ind w:left="720"/>
        <w:rPr>
          <w:rFonts w:ascii="Times New Roman" w:hAnsi="Times New Roman" w:cs="Times New Roman"/>
          <w:b/>
          <w:sz w:val="32"/>
          <w:szCs w:val="32"/>
        </w:rPr>
      </w:pPr>
      <w:r w:rsidRPr="00AC3EA4">
        <w:rPr>
          <w:rFonts w:ascii="Times New Roman" w:hAnsi="Times New Roman" w:cs="Times New Roman"/>
          <w:b/>
          <w:sz w:val="32"/>
          <w:szCs w:val="32"/>
        </w:rPr>
        <w:t>41</w:t>
      </w:r>
      <w:proofErr w:type="gramStart"/>
      <w:r w:rsidR="00D163EE" w:rsidRPr="00AC3EA4">
        <w:rPr>
          <w:rFonts w:ascii="Times New Roman" w:hAnsi="Times New Roman" w:cs="Times New Roman"/>
          <w:b/>
          <w:sz w:val="32"/>
          <w:szCs w:val="32"/>
        </w:rPr>
        <w:t xml:space="preserve"> К</w:t>
      </w:r>
      <w:proofErr w:type="gramEnd"/>
      <w:r w:rsidR="00D163EE" w:rsidRPr="00AC3EA4">
        <w:rPr>
          <w:rFonts w:ascii="Times New Roman" w:hAnsi="Times New Roman" w:cs="Times New Roman"/>
          <w:b/>
          <w:sz w:val="32"/>
          <w:szCs w:val="32"/>
        </w:rPr>
        <w:t>акие коммутационные поля используются при способе быстрой коммутации пакетов (БКП)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3C7AF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многозвенные пространственно- временные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3C7AF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однозвенные коммутационные поля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3C7AF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 xml:space="preserve">только </w:t>
      </w:r>
      <w:proofErr w:type="gramStart"/>
      <w:r w:rsidRPr="00AC3EA4">
        <w:rPr>
          <w:rFonts w:ascii="Times New Roman" w:hAnsi="Times New Roman" w:cs="Times New Roman"/>
          <w:sz w:val="32"/>
          <w:szCs w:val="32"/>
        </w:rPr>
        <w:t xml:space="preserve">двух - </w:t>
      </w:r>
      <w:proofErr w:type="spellStart"/>
      <w:r w:rsidRPr="00AC3EA4">
        <w:rPr>
          <w:rFonts w:ascii="Times New Roman" w:hAnsi="Times New Roman" w:cs="Times New Roman"/>
          <w:sz w:val="32"/>
          <w:szCs w:val="32"/>
        </w:rPr>
        <w:t>звенные</w:t>
      </w:r>
      <w:proofErr w:type="spellEnd"/>
      <w:proofErr w:type="gramEnd"/>
      <w:r w:rsidRPr="00AC3EA4">
        <w:rPr>
          <w:rFonts w:ascii="Times New Roman" w:hAnsi="Times New Roman" w:cs="Times New Roman"/>
          <w:sz w:val="32"/>
          <w:szCs w:val="32"/>
        </w:rPr>
        <w:t xml:space="preserve"> пространственно- временные коммутационные поля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3C7AF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статические коммутационные поля</w:t>
      </w:r>
    </w:p>
    <w:p w:rsidR="000B7F2A" w:rsidRPr="00AC3EA4" w:rsidRDefault="000B7F2A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0B7F2A" w:rsidRPr="00AC3EA4" w:rsidRDefault="000B7F2A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BB26E3" w:rsidP="00BB26E3">
      <w:pPr>
        <w:pStyle w:val="a3"/>
        <w:ind w:left="720"/>
        <w:rPr>
          <w:rFonts w:ascii="Times New Roman" w:hAnsi="Times New Roman" w:cs="Times New Roman"/>
          <w:b/>
          <w:sz w:val="32"/>
          <w:szCs w:val="32"/>
        </w:rPr>
      </w:pPr>
      <w:r w:rsidRPr="00AC3EA4">
        <w:rPr>
          <w:rFonts w:ascii="Times New Roman" w:hAnsi="Times New Roman" w:cs="Times New Roman"/>
          <w:b/>
          <w:sz w:val="32"/>
          <w:szCs w:val="32"/>
        </w:rPr>
        <w:t>42</w:t>
      </w:r>
      <w:proofErr w:type="gramStart"/>
      <w:r w:rsidR="00D163EE" w:rsidRPr="00AC3EA4">
        <w:rPr>
          <w:rFonts w:ascii="Times New Roman" w:hAnsi="Times New Roman" w:cs="Times New Roman"/>
          <w:b/>
          <w:sz w:val="32"/>
          <w:szCs w:val="32"/>
        </w:rPr>
        <w:t xml:space="preserve"> К</w:t>
      </w:r>
      <w:proofErr w:type="gramEnd"/>
      <w:r w:rsidR="00D163EE" w:rsidRPr="00AC3EA4">
        <w:rPr>
          <w:rFonts w:ascii="Times New Roman" w:hAnsi="Times New Roman" w:cs="Times New Roman"/>
          <w:b/>
          <w:sz w:val="32"/>
          <w:szCs w:val="32"/>
        </w:rPr>
        <w:t xml:space="preserve">акое устройство узла БКП (быстрая коммутация пакетов) формирует метку </w:t>
      </w:r>
      <w:proofErr w:type="spellStart"/>
      <w:r w:rsidR="00D163EE" w:rsidRPr="00AC3EA4">
        <w:rPr>
          <w:rFonts w:ascii="Times New Roman" w:hAnsi="Times New Roman" w:cs="Times New Roman"/>
          <w:b/>
          <w:sz w:val="32"/>
          <w:szCs w:val="32"/>
        </w:rPr>
        <w:t>маршрутирования</w:t>
      </w:r>
      <w:proofErr w:type="spellEnd"/>
      <w:r w:rsidR="00D163EE" w:rsidRPr="00AC3EA4">
        <w:rPr>
          <w:rFonts w:ascii="Times New Roman" w:hAnsi="Times New Roman" w:cs="Times New Roman"/>
          <w:b/>
          <w:sz w:val="32"/>
          <w:szCs w:val="32"/>
        </w:rPr>
        <w:t xml:space="preserve"> (ММ)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3C7AF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центральный процессор (</w:t>
      </w:r>
      <w:proofErr w:type="spellStart"/>
      <w:r w:rsidRPr="00AC3EA4">
        <w:rPr>
          <w:rFonts w:ascii="Times New Roman" w:hAnsi="Times New Roman" w:cs="Times New Roman"/>
          <w:sz w:val="32"/>
          <w:szCs w:val="32"/>
        </w:rPr>
        <w:t>Цпр</w:t>
      </w:r>
      <w:proofErr w:type="spellEnd"/>
      <w:r w:rsidRPr="00AC3EA4">
        <w:rPr>
          <w:rFonts w:ascii="Times New Roman" w:hAnsi="Times New Roman" w:cs="Times New Roman"/>
          <w:sz w:val="32"/>
          <w:szCs w:val="32"/>
        </w:rPr>
        <w:t>)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3C7AF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коммутационный элемент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3C7AF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центральная база данных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3C7AF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канал сигнализации</w:t>
      </w:r>
    </w:p>
    <w:p w:rsidR="000B7F2A" w:rsidRPr="00AC3EA4" w:rsidRDefault="000B7F2A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B925FB" w:rsidRPr="00AC3EA4" w:rsidRDefault="00B925FB" w:rsidP="00BB26E3">
      <w:pPr>
        <w:pStyle w:val="a3"/>
        <w:ind w:left="720"/>
        <w:rPr>
          <w:rFonts w:ascii="Times New Roman" w:hAnsi="Times New Roman" w:cs="Times New Roman"/>
          <w:b/>
          <w:sz w:val="32"/>
          <w:szCs w:val="32"/>
        </w:rPr>
      </w:pPr>
    </w:p>
    <w:p w:rsidR="00D163EE" w:rsidRPr="00AC3EA4" w:rsidRDefault="00BB26E3" w:rsidP="00BB26E3">
      <w:pPr>
        <w:pStyle w:val="a3"/>
        <w:ind w:left="720"/>
        <w:rPr>
          <w:rFonts w:ascii="Times New Roman" w:hAnsi="Times New Roman" w:cs="Times New Roman"/>
          <w:b/>
          <w:sz w:val="32"/>
          <w:szCs w:val="32"/>
        </w:rPr>
      </w:pPr>
      <w:r w:rsidRPr="00AC3EA4">
        <w:rPr>
          <w:rFonts w:ascii="Times New Roman" w:hAnsi="Times New Roman" w:cs="Times New Roman"/>
          <w:b/>
          <w:sz w:val="32"/>
          <w:szCs w:val="32"/>
        </w:rPr>
        <w:t>43</w:t>
      </w:r>
      <w:proofErr w:type="gramStart"/>
      <w:r w:rsidR="00D163EE" w:rsidRPr="00AC3EA4">
        <w:rPr>
          <w:rFonts w:ascii="Times New Roman" w:hAnsi="Times New Roman" w:cs="Times New Roman"/>
          <w:b/>
          <w:sz w:val="32"/>
          <w:szCs w:val="32"/>
        </w:rPr>
        <w:t xml:space="preserve"> К</w:t>
      </w:r>
      <w:proofErr w:type="gramEnd"/>
      <w:r w:rsidR="00D163EE" w:rsidRPr="00AC3EA4">
        <w:rPr>
          <w:rFonts w:ascii="Times New Roman" w:hAnsi="Times New Roman" w:cs="Times New Roman"/>
          <w:b/>
          <w:sz w:val="32"/>
          <w:szCs w:val="32"/>
        </w:rPr>
        <w:t>ак называется архитектурная концепция предоставления большого разнообразия дополнительных видов услуг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3C7AF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lastRenderedPageBreak/>
        <w:t>интеллектуальная сеть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3C7AF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базовая сеть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3C7AF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вторичная сеть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3C7AF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телефонная сеть общего пользования</w:t>
      </w:r>
    </w:p>
    <w:p w:rsidR="003C7AFC" w:rsidRPr="00AC3EA4" w:rsidRDefault="003C7AFC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A3002A" w:rsidRPr="00AC3EA4" w:rsidRDefault="00A3002A" w:rsidP="00BB26E3">
      <w:pPr>
        <w:pStyle w:val="a3"/>
        <w:ind w:left="720"/>
        <w:rPr>
          <w:rFonts w:ascii="Times New Roman" w:hAnsi="Times New Roman" w:cs="Times New Roman"/>
          <w:b/>
          <w:sz w:val="32"/>
          <w:szCs w:val="32"/>
        </w:rPr>
      </w:pPr>
    </w:p>
    <w:p w:rsidR="00D163EE" w:rsidRPr="00AC3EA4" w:rsidRDefault="00BB26E3" w:rsidP="00BB26E3">
      <w:pPr>
        <w:pStyle w:val="a3"/>
        <w:ind w:left="720"/>
        <w:rPr>
          <w:rFonts w:ascii="Times New Roman" w:hAnsi="Times New Roman" w:cs="Times New Roman"/>
          <w:b/>
          <w:sz w:val="32"/>
          <w:szCs w:val="32"/>
        </w:rPr>
      </w:pPr>
      <w:r w:rsidRPr="00AC3EA4">
        <w:rPr>
          <w:rFonts w:ascii="Times New Roman" w:hAnsi="Times New Roman" w:cs="Times New Roman"/>
          <w:b/>
          <w:sz w:val="32"/>
          <w:szCs w:val="32"/>
        </w:rPr>
        <w:t>44</w:t>
      </w:r>
      <w:r w:rsidR="00D163EE" w:rsidRPr="00AC3EA4">
        <w:rPr>
          <w:rFonts w:ascii="Times New Roman" w:hAnsi="Times New Roman" w:cs="Times New Roman"/>
          <w:b/>
          <w:sz w:val="32"/>
          <w:szCs w:val="32"/>
        </w:rPr>
        <w:t xml:space="preserve"> Основное требование к архитектуре ИС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3C7AF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отделение функций предоставления услуг от функций коммутации и распределение их по различным подсистемам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3C7AF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большой набор модулей услуг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3C7AF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наличие сетевых интерфейсов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3C7AF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применение протоколов системы сигнализации ОКС № 7</w:t>
      </w:r>
    </w:p>
    <w:p w:rsidR="003C7AFC" w:rsidRPr="00AC3EA4" w:rsidRDefault="003C7AFC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A3002A" w:rsidRPr="00AC3EA4" w:rsidRDefault="00A3002A" w:rsidP="00BB26E3">
      <w:pPr>
        <w:pStyle w:val="a3"/>
        <w:ind w:left="720"/>
        <w:rPr>
          <w:rFonts w:ascii="Times New Roman" w:hAnsi="Times New Roman" w:cs="Times New Roman"/>
          <w:b/>
          <w:sz w:val="32"/>
          <w:szCs w:val="32"/>
        </w:rPr>
      </w:pPr>
    </w:p>
    <w:p w:rsidR="00D163EE" w:rsidRPr="00AC3EA4" w:rsidRDefault="00BB26E3" w:rsidP="00BB26E3">
      <w:pPr>
        <w:pStyle w:val="a3"/>
        <w:ind w:left="720"/>
        <w:rPr>
          <w:rFonts w:ascii="Times New Roman" w:hAnsi="Times New Roman" w:cs="Times New Roman"/>
          <w:b/>
          <w:sz w:val="32"/>
          <w:szCs w:val="32"/>
        </w:rPr>
      </w:pPr>
      <w:r w:rsidRPr="00AC3EA4">
        <w:rPr>
          <w:rFonts w:ascii="Times New Roman" w:hAnsi="Times New Roman" w:cs="Times New Roman"/>
          <w:b/>
          <w:sz w:val="32"/>
          <w:szCs w:val="32"/>
        </w:rPr>
        <w:t>45</w:t>
      </w:r>
      <w:proofErr w:type="gramStart"/>
      <w:r w:rsidR="00D163EE" w:rsidRPr="00AC3EA4">
        <w:rPr>
          <w:rFonts w:ascii="Times New Roman" w:hAnsi="Times New Roman" w:cs="Times New Roman"/>
          <w:b/>
          <w:sz w:val="32"/>
          <w:szCs w:val="32"/>
        </w:rPr>
        <w:t xml:space="preserve"> К</w:t>
      </w:r>
      <w:proofErr w:type="gramEnd"/>
      <w:r w:rsidR="00D163EE" w:rsidRPr="00AC3EA4">
        <w:rPr>
          <w:rFonts w:ascii="Times New Roman" w:hAnsi="Times New Roman" w:cs="Times New Roman"/>
          <w:b/>
          <w:sz w:val="32"/>
          <w:szCs w:val="32"/>
        </w:rPr>
        <w:t>ак называется технологический уровень пункта сигнализации (ПС), обеспечивающий распознавание запроса ДВО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3C7AF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пункт коммутации услуги (ПКУ)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3C7AF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подсистема передачи сообщений (ППС)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3C7AF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подсистема прикладных услуг (ППУ)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3C7AF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передача дискретных сообщений</w:t>
      </w:r>
    </w:p>
    <w:p w:rsidR="003C7AFC" w:rsidRPr="00AC3EA4" w:rsidRDefault="003C7AFC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A3002A" w:rsidRPr="00AC3EA4" w:rsidRDefault="00A3002A" w:rsidP="00BB26E3">
      <w:pPr>
        <w:pStyle w:val="a3"/>
        <w:ind w:left="720"/>
        <w:rPr>
          <w:rFonts w:ascii="Times New Roman" w:hAnsi="Times New Roman" w:cs="Times New Roman"/>
          <w:b/>
          <w:sz w:val="32"/>
          <w:szCs w:val="32"/>
        </w:rPr>
      </w:pPr>
    </w:p>
    <w:p w:rsidR="00D163EE" w:rsidRPr="00AC3EA4" w:rsidRDefault="00BB26E3" w:rsidP="00BB26E3">
      <w:pPr>
        <w:pStyle w:val="a3"/>
        <w:ind w:left="720"/>
        <w:rPr>
          <w:rFonts w:ascii="Times New Roman" w:hAnsi="Times New Roman" w:cs="Times New Roman"/>
          <w:b/>
          <w:sz w:val="32"/>
          <w:szCs w:val="32"/>
        </w:rPr>
      </w:pPr>
      <w:r w:rsidRPr="00AC3EA4">
        <w:rPr>
          <w:rFonts w:ascii="Times New Roman" w:hAnsi="Times New Roman" w:cs="Times New Roman"/>
          <w:b/>
          <w:sz w:val="32"/>
          <w:szCs w:val="32"/>
        </w:rPr>
        <w:t>46</w:t>
      </w:r>
      <w:proofErr w:type="gramStart"/>
      <w:r w:rsidR="00D163EE" w:rsidRPr="00AC3EA4">
        <w:rPr>
          <w:rFonts w:ascii="Times New Roman" w:hAnsi="Times New Roman" w:cs="Times New Roman"/>
          <w:b/>
          <w:sz w:val="32"/>
          <w:szCs w:val="32"/>
        </w:rPr>
        <w:t xml:space="preserve"> Н</w:t>
      </w:r>
      <w:proofErr w:type="gramEnd"/>
      <w:r w:rsidR="00D163EE" w:rsidRPr="00AC3EA4">
        <w:rPr>
          <w:rFonts w:ascii="Times New Roman" w:hAnsi="Times New Roman" w:cs="Times New Roman"/>
          <w:b/>
          <w:sz w:val="32"/>
          <w:szCs w:val="32"/>
        </w:rPr>
        <w:t>а какие группы делятся все услуги ИС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3C7AF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услуги со специальными тарифами и новые ДВО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3C7AF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lastRenderedPageBreak/>
        <w:t>такое деления не предусмотрено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3C7AF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контроля доступа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3C7AF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глобальные логические</w:t>
      </w:r>
    </w:p>
    <w:p w:rsidR="003C7AFC" w:rsidRPr="00AC3EA4" w:rsidRDefault="003C7AFC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A3002A" w:rsidRPr="00AC3EA4" w:rsidRDefault="00A3002A" w:rsidP="00BB26E3">
      <w:pPr>
        <w:pStyle w:val="a3"/>
        <w:ind w:left="720"/>
        <w:rPr>
          <w:rFonts w:ascii="Times New Roman" w:hAnsi="Times New Roman" w:cs="Times New Roman"/>
          <w:b/>
          <w:sz w:val="32"/>
          <w:szCs w:val="32"/>
        </w:rPr>
      </w:pPr>
    </w:p>
    <w:p w:rsidR="00D163EE" w:rsidRPr="00AC3EA4" w:rsidRDefault="00BB26E3" w:rsidP="00BB26E3">
      <w:pPr>
        <w:pStyle w:val="a3"/>
        <w:ind w:left="720"/>
        <w:rPr>
          <w:rFonts w:ascii="Times New Roman" w:hAnsi="Times New Roman" w:cs="Times New Roman"/>
          <w:b/>
          <w:sz w:val="32"/>
          <w:szCs w:val="32"/>
        </w:rPr>
      </w:pPr>
      <w:r w:rsidRPr="00AC3EA4">
        <w:rPr>
          <w:rFonts w:ascii="Times New Roman" w:hAnsi="Times New Roman" w:cs="Times New Roman"/>
          <w:b/>
          <w:sz w:val="32"/>
          <w:szCs w:val="32"/>
        </w:rPr>
        <w:t>47</w:t>
      </w:r>
      <w:r w:rsidR="00D163EE" w:rsidRPr="00AC3EA4">
        <w:rPr>
          <w:rFonts w:ascii="Times New Roman" w:hAnsi="Times New Roman" w:cs="Times New Roman"/>
          <w:b/>
          <w:sz w:val="32"/>
          <w:szCs w:val="32"/>
        </w:rPr>
        <w:t xml:space="preserve"> Транзакция это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3C7AF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одноразовая обработка запроса, предоставляющая передачу ответа источнику запроса о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3C7AF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 xml:space="preserve">полученном </w:t>
      </w:r>
      <w:proofErr w:type="gramStart"/>
      <w:r w:rsidRPr="00AC3EA4">
        <w:rPr>
          <w:rFonts w:ascii="Times New Roman" w:hAnsi="Times New Roman" w:cs="Times New Roman"/>
          <w:sz w:val="32"/>
          <w:szCs w:val="32"/>
        </w:rPr>
        <w:t>результате</w:t>
      </w:r>
      <w:proofErr w:type="gramEnd"/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3C7AF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совокупность средств управления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3C7AF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совокупность взаимосвязанных данных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3C7AF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логический канал между двумя оконечными узлами в сети</w:t>
      </w:r>
    </w:p>
    <w:p w:rsidR="003C7AFC" w:rsidRPr="00AC3EA4" w:rsidRDefault="003C7AFC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A3002A" w:rsidRPr="00AC3EA4" w:rsidRDefault="00A3002A" w:rsidP="00BB26E3">
      <w:pPr>
        <w:pStyle w:val="a3"/>
        <w:ind w:left="720"/>
        <w:rPr>
          <w:rFonts w:ascii="Times New Roman" w:hAnsi="Times New Roman" w:cs="Times New Roman"/>
          <w:b/>
          <w:sz w:val="32"/>
          <w:szCs w:val="32"/>
        </w:rPr>
      </w:pPr>
    </w:p>
    <w:p w:rsidR="00D163EE" w:rsidRPr="00AC3EA4" w:rsidRDefault="00BB26E3" w:rsidP="00BB26E3">
      <w:pPr>
        <w:pStyle w:val="a3"/>
        <w:ind w:left="720"/>
        <w:rPr>
          <w:rFonts w:ascii="Times New Roman" w:hAnsi="Times New Roman" w:cs="Times New Roman"/>
          <w:b/>
          <w:sz w:val="32"/>
          <w:szCs w:val="32"/>
        </w:rPr>
      </w:pPr>
      <w:r w:rsidRPr="00AC3EA4">
        <w:rPr>
          <w:rFonts w:ascii="Times New Roman" w:hAnsi="Times New Roman" w:cs="Times New Roman"/>
          <w:b/>
          <w:sz w:val="32"/>
          <w:szCs w:val="32"/>
        </w:rPr>
        <w:t>48</w:t>
      </w:r>
      <w:proofErr w:type="gramStart"/>
      <w:r w:rsidR="00D163EE" w:rsidRPr="00AC3EA4">
        <w:rPr>
          <w:rFonts w:ascii="Times New Roman" w:hAnsi="Times New Roman" w:cs="Times New Roman"/>
          <w:b/>
          <w:sz w:val="32"/>
          <w:szCs w:val="32"/>
        </w:rPr>
        <w:t xml:space="preserve"> К</w:t>
      </w:r>
      <w:proofErr w:type="gramEnd"/>
      <w:r w:rsidR="00D163EE" w:rsidRPr="00AC3EA4">
        <w:rPr>
          <w:rFonts w:ascii="Times New Roman" w:hAnsi="Times New Roman" w:cs="Times New Roman"/>
          <w:b/>
          <w:sz w:val="32"/>
          <w:szCs w:val="32"/>
        </w:rPr>
        <w:t>ак называются специальные средства взаимодействия с пользователем во</w:t>
      </w:r>
      <w:r w:rsidRPr="00AC3EA4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D163EE" w:rsidRPr="00AC3EA4">
        <w:rPr>
          <w:rFonts w:ascii="Times New Roman" w:hAnsi="Times New Roman" w:cs="Times New Roman"/>
          <w:b/>
          <w:sz w:val="32"/>
          <w:szCs w:val="32"/>
        </w:rPr>
        <w:t>время подготовки предоставления интеллектуальной услуги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3C7AF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интеллектуальная периферия (ИП)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3C7AF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буферное запоминающее устройство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3C7AF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 xml:space="preserve">система </w:t>
      </w:r>
      <w:proofErr w:type="spellStart"/>
      <w:r w:rsidRPr="00AC3EA4">
        <w:rPr>
          <w:rFonts w:ascii="Times New Roman" w:hAnsi="Times New Roman" w:cs="Times New Roman"/>
          <w:sz w:val="32"/>
          <w:szCs w:val="32"/>
        </w:rPr>
        <w:t>биллинга</w:t>
      </w:r>
      <w:proofErr w:type="spellEnd"/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3C7AF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таких устройств нет</w:t>
      </w:r>
    </w:p>
    <w:p w:rsidR="003C7AFC" w:rsidRPr="00AC3EA4" w:rsidRDefault="003C7AFC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A3002A" w:rsidRPr="00AC3EA4" w:rsidRDefault="00A3002A" w:rsidP="00BB26E3">
      <w:pPr>
        <w:pStyle w:val="a3"/>
        <w:ind w:left="720"/>
        <w:rPr>
          <w:rFonts w:ascii="Times New Roman" w:hAnsi="Times New Roman" w:cs="Times New Roman"/>
          <w:b/>
          <w:sz w:val="32"/>
          <w:szCs w:val="32"/>
        </w:rPr>
      </w:pPr>
    </w:p>
    <w:p w:rsidR="00D163EE" w:rsidRPr="00AC3EA4" w:rsidRDefault="00BB26E3" w:rsidP="00BB26E3">
      <w:pPr>
        <w:pStyle w:val="a3"/>
        <w:ind w:left="720"/>
        <w:rPr>
          <w:rFonts w:ascii="Times New Roman" w:hAnsi="Times New Roman" w:cs="Times New Roman"/>
          <w:b/>
          <w:sz w:val="32"/>
          <w:szCs w:val="32"/>
        </w:rPr>
      </w:pPr>
      <w:r w:rsidRPr="00AC3EA4">
        <w:rPr>
          <w:rFonts w:ascii="Times New Roman" w:hAnsi="Times New Roman" w:cs="Times New Roman"/>
          <w:b/>
          <w:sz w:val="32"/>
          <w:szCs w:val="32"/>
        </w:rPr>
        <w:t>49</w:t>
      </w:r>
      <w:r w:rsidR="00D163EE" w:rsidRPr="00AC3EA4">
        <w:rPr>
          <w:rFonts w:ascii="Times New Roman" w:hAnsi="Times New Roman" w:cs="Times New Roman"/>
          <w:b/>
          <w:sz w:val="32"/>
          <w:szCs w:val="32"/>
        </w:rPr>
        <w:t xml:space="preserve"> Верхний уровень интеллектуальной сети (ИС)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3C7AF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подсистема административного управления (ПАУ)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3C7AF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lastRenderedPageBreak/>
        <w:t>база данных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3C7AF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пункт коммутации услуги (ПКУ)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3C7AF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внешняя база данных</w:t>
      </w:r>
    </w:p>
    <w:p w:rsidR="003C7AFC" w:rsidRPr="00AC3EA4" w:rsidRDefault="003C7AFC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A3002A" w:rsidRPr="00AC3EA4" w:rsidRDefault="00A3002A" w:rsidP="00BB26E3">
      <w:pPr>
        <w:pStyle w:val="a3"/>
        <w:ind w:left="720"/>
        <w:rPr>
          <w:rFonts w:ascii="Times New Roman" w:hAnsi="Times New Roman" w:cs="Times New Roman"/>
          <w:b/>
          <w:sz w:val="32"/>
          <w:szCs w:val="32"/>
        </w:rPr>
      </w:pPr>
    </w:p>
    <w:p w:rsidR="00D163EE" w:rsidRPr="00AC3EA4" w:rsidRDefault="00BB26E3" w:rsidP="00BB26E3">
      <w:pPr>
        <w:pStyle w:val="a3"/>
        <w:ind w:left="720"/>
        <w:rPr>
          <w:rFonts w:ascii="Times New Roman" w:hAnsi="Times New Roman" w:cs="Times New Roman"/>
          <w:b/>
          <w:sz w:val="32"/>
          <w:szCs w:val="32"/>
        </w:rPr>
      </w:pPr>
      <w:r w:rsidRPr="00AC3EA4">
        <w:rPr>
          <w:rFonts w:ascii="Times New Roman" w:hAnsi="Times New Roman" w:cs="Times New Roman"/>
          <w:b/>
          <w:sz w:val="32"/>
          <w:szCs w:val="32"/>
        </w:rPr>
        <w:t>50</w:t>
      </w:r>
      <w:proofErr w:type="gramStart"/>
      <w:r w:rsidR="00D163EE" w:rsidRPr="00AC3EA4">
        <w:rPr>
          <w:rFonts w:ascii="Times New Roman" w:hAnsi="Times New Roman" w:cs="Times New Roman"/>
          <w:b/>
          <w:sz w:val="32"/>
          <w:szCs w:val="32"/>
        </w:rPr>
        <w:t xml:space="preserve"> К</w:t>
      </w:r>
      <w:proofErr w:type="gramEnd"/>
      <w:r w:rsidR="00D163EE" w:rsidRPr="00AC3EA4">
        <w:rPr>
          <w:rFonts w:ascii="Times New Roman" w:hAnsi="Times New Roman" w:cs="Times New Roman"/>
          <w:b/>
          <w:sz w:val="32"/>
          <w:szCs w:val="32"/>
        </w:rPr>
        <w:t>ак распознается потребность в предоставлении интеллектуальной услуги (ИУ)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3C7AF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по коду, набираемому пользователем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3C7AF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по логическому номеру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3C7AF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по терминалу абонента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3C7AF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по считыванию физического сетевого номера</w:t>
      </w:r>
    </w:p>
    <w:p w:rsidR="003C7AFC" w:rsidRPr="00AC3EA4" w:rsidRDefault="003C7AFC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A3002A" w:rsidRPr="00AC3EA4" w:rsidRDefault="00A3002A" w:rsidP="00A3002A">
      <w:pPr>
        <w:pStyle w:val="a3"/>
        <w:ind w:left="720"/>
        <w:rPr>
          <w:rFonts w:ascii="Times New Roman" w:hAnsi="Times New Roman" w:cs="Times New Roman"/>
          <w:b/>
          <w:sz w:val="32"/>
          <w:szCs w:val="32"/>
        </w:rPr>
      </w:pPr>
    </w:p>
    <w:p w:rsidR="00D163EE" w:rsidRPr="00AC3EA4" w:rsidRDefault="00A3002A" w:rsidP="00A3002A">
      <w:pPr>
        <w:pStyle w:val="a3"/>
        <w:ind w:left="720"/>
        <w:rPr>
          <w:rFonts w:ascii="Times New Roman" w:hAnsi="Times New Roman" w:cs="Times New Roman"/>
          <w:b/>
          <w:sz w:val="32"/>
          <w:szCs w:val="32"/>
        </w:rPr>
      </w:pPr>
      <w:r w:rsidRPr="00AC3EA4">
        <w:rPr>
          <w:rFonts w:ascii="Times New Roman" w:hAnsi="Times New Roman" w:cs="Times New Roman"/>
          <w:b/>
          <w:sz w:val="32"/>
          <w:szCs w:val="32"/>
        </w:rPr>
        <w:t>51</w:t>
      </w:r>
      <w:r w:rsidR="00D163EE" w:rsidRPr="00AC3EA4">
        <w:rPr>
          <w:rFonts w:ascii="Times New Roman" w:hAnsi="Times New Roman" w:cs="Times New Roman"/>
          <w:b/>
          <w:sz w:val="32"/>
          <w:szCs w:val="32"/>
        </w:rPr>
        <w:t xml:space="preserve"> Основное достоинство ИС (интеллектуальной сети)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3C7AF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оперативность ввода новых услуг без модификации основных программных средств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3C7AF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функция оперативного управления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3C7AF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наличие пунктов коммутации услуг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3C7AF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наличие ведомственных сетей</w:t>
      </w:r>
    </w:p>
    <w:p w:rsidR="00A3002A" w:rsidRPr="00AC3EA4" w:rsidRDefault="00A3002A" w:rsidP="00A3002A">
      <w:pPr>
        <w:pStyle w:val="a4"/>
        <w:rPr>
          <w:rFonts w:ascii="Times New Roman" w:hAnsi="Times New Roman" w:cs="Times New Roman"/>
          <w:sz w:val="32"/>
          <w:szCs w:val="32"/>
        </w:rPr>
      </w:pPr>
    </w:p>
    <w:p w:rsidR="00A3002A" w:rsidRPr="00AC3EA4" w:rsidRDefault="00A3002A" w:rsidP="00A3002A">
      <w:pPr>
        <w:pStyle w:val="a3"/>
        <w:ind w:left="720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A3002A" w:rsidP="00A3002A">
      <w:pPr>
        <w:pStyle w:val="a3"/>
        <w:ind w:left="720"/>
        <w:rPr>
          <w:rFonts w:ascii="Times New Roman" w:hAnsi="Times New Roman" w:cs="Times New Roman"/>
          <w:b/>
          <w:sz w:val="32"/>
          <w:szCs w:val="32"/>
        </w:rPr>
      </w:pPr>
      <w:r w:rsidRPr="00AC3EA4">
        <w:rPr>
          <w:rFonts w:ascii="Times New Roman" w:hAnsi="Times New Roman" w:cs="Times New Roman"/>
          <w:b/>
          <w:sz w:val="32"/>
          <w:szCs w:val="32"/>
        </w:rPr>
        <w:t>52</w:t>
      </w:r>
      <w:r w:rsidR="00D163EE" w:rsidRPr="00AC3EA4">
        <w:rPr>
          <w:rFonts w:ascii="Times New Roman" w:hAnsi="Times New Roman" w:cs="Times New Roman"/>
          <w:b/>
          <w:sz w:val="32"/>
          <w:szCs w:val="32"/>
        </w:rPr>
        <w:t xml:space="preserve"> Что обеспечивает взаимодействие технологического уровня ИС с пунктом коммутации услуг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3C7AF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пункт сигнализации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3C7AF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транспортная система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3C7AF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lastRenderedPageBreak/>
        <w:t>базовая сеть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3C7AF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база данных</w:t>
      </w:r>
    </w:p>
    <w:p w:rsidR="003C7AFC" w:rsidRPr="00AC3EA4" w:rsidRDefault="003C7AFC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A3002A" w:rsidRPr="00AC3EA4" w:rsidRDefault="00A3002A" w:rsidP="00A3002A">
      <w:pPr>
        <w:pStyle w:val="a3"/>
        <w:ind w:firstLine="360"/>
        <w:rPr>
          <w:rFonts w:ascii="Times New Roman" w:hAnsi="Times New Roman" w:cs="Times New Roman"/>
          <w:b/>
          <w:sz w:val="32"/>
          <w:szCs w:val="32"/>
        </w:rPr>
      </w:pPr>
    </w:p>
    <w:p w:rsidR="00D163EE" w:rsidRPr="00AC3EA4" w:rsidRDefault="00A3002A" w:rsidP="00A3002A">
      <w:pPr>
        <w:pStyle w:val="a3"/>
        <w:ind w:firstLine="360"/>
        <w:rPr>
          <w:rFonts w:ascii="Times New Roman" w:hAnsi="Times New Roman" w:cs="Times New Roman"/>
          <w:b/>
          <w:sz w:val="32"/>
          <w:szCs w:val="32"/>
        </w:rPr>
      </w:pPr>
      <w:r w:rsidRPr="00AC3EA4">
        <w:rPr>
          <w:rFonts w:ascii="Times New Roman" w:hAnsi="Times New Roman" w:cs="Times New Roman"/>
          <w:b/>
          <w:sz w:val="32"/>
          <w:szCs w:val="32"/>
        </w:rPr>
        <w:t>53</w:t>
      </w:r>
      <w:r w:rsidR="00D163EE" w:rsidRPr="00AC3EA4">
        <w:rPr>
          <w:rFonts w:ascii="Times New Roman" w:hAnsi="Times New Roman" w:cs="Times New Roman"/>
          <w:b/>
          <w:sz w:val="32"/>
          <w:szCs w:val="32"/>
        </w:rPr>
        <w:t xml:space="preserve"> Главная особенность сетей NGN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3C7AF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в сетях NGN пакетные технологии, определенные для передачи данных, используются для предоставления всех видов услуг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3C7AF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 xml:space="preserve"> наличие функциональных элементов узлов доступа и узлов коммутации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3C7AF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предпочтение технологии коммутации каналов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3C7AF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неэффективное использование существующего транспорта сети с коммутацией каналов</w:t>
      </w:r>
    </w:p>
    <w:p w:rsidR="003C7AFC" w:rsidRPr="00AC3EA4" w:rsidRDefault="003C7AFC" w:rsidP="003C7AFC">
      <w:pPr>
        <w:pStyle w:val="a3"/>
        <w:rPr>
          <w:rFonts w:ascii="Times New Roman" w:hAnsi="Times New Roman" w:cs="Times New Roman"/>
          <w:b/>
          <w:sz w:val="32"/>
          <w:szCs w:val="32"/>
        </w:rPr>
      </w:pPr>
    </w:p>
    <w:p w:rsidR="00A3002A" w:rsidRPr="00AC3EA4" w:rsidRDefault="00A3002A" w:rsidP="00A3002A">
      <w:pPr>
        <w:pStyle w:val="a3"/>
        <w:ind w:left="720"/>
        <w:rPr>
          <w:rFonts w:ascii="Times New Roman" w:hAnsi="Times New Roman" w:cs="Times New Roman"/>
          <w:b/>
          <w:sz w:val="32"/>
          <w:szCs w:val="32"/>
        </w:rPr>
      </w:pPr>
    </w:p>
    <w:p w:rsidR="00D163EE" w:rsidRPr="00AC3EA4" w:rsidRDefault="00A3002A" w:rsidP="00A3002A">
      <w:pPr>
        <w:pStyle w:val="a3"/>
        <w:ind w:left="720"/>
        <w:rPr>
          <w:rFonts w:ascii="Times New Roman" w:hAnsi="Times New Roman" w:cs="Times New Roman"/>
          <w:b/>
          <w:sz w:val="32"/>
          <w:szCs w:val="32"/>
        </w:rPr>
      </w:pPr>
      <w:r w:rsidRPr="00AC3EA4">
        <w:rPr>
          <w:rFonts w:ascii="Times New Roman" w:hAnsi="Times New Roman" w:cs="Times New Roman"/>
          <w:b/>
          <w:sz w:val="32"/>
          <w:szCs w:val="32"/>
        </w:rPr>
        <w:t>54</w:t>
      </w:r>
      <w:r w:rsidR="00D163EE" w:rsidRPr="00AC3EA4">
        <w:rPr>
          <w:rFonts w:ascii="Times New Roman" w:hAnsi="Times New Roman" w:cs="Times New Roman"/>
          <w:b/>
          <w:sz w:val="32"/>
          <w:szCs w:val="32"/>
        </w:rPr>
        <w:t xml:space="preserve"> Основными элементами сети NGN являются: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3C7AF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гибкие коммутаторы (</w:t>
      </w:r>
      <w:proofErr w:type="spellStart"/>
      <w:r w:rsidRPr="00AC3EA4">
        <w:rPr>
          <w:rFonts w:ascii="Times New Roman" w:hAnsi="Times New Roman" w:cs="Times New Roman"/>
          <w:sz w:val="32"/>
          <w:szCs w:val="32"/>
        </w:rPr>
        <w:t>SoftSwitch</w:t>
      </w:r>
      <w:proofErr w:type="spellEnd"/>
      <w:r w:rsidRPr="00AC3EA4">
        <w:rPr>
          <w:rFonts w:ascii="Times New Roman" w:hAnsi="Times New Roman" w:cs="Times New Roman"/>
          <w:sz w:val="32"/>
          <w:szCs w:val="32"/>
        </w:rPr>
        <w:t>);АТС с функциями контроллера шлюзов сигнализации (MGC); шлюзы (</w:t>
      </w:r>
      <w:proofErr w:type="spellStart"/>
      <w:r w:rsidRPr="00AC3EA4">
        <w:rPr>
          <w:rFonts w:ascii="Times New Roman" w:hAnsi="Times New Roman" w:cs="Times New Roman"/>
          <w:sz w:val="32"/>
          <w:szCs w:val="32"/>
        </w:rPr>
        <w:t>Gateways</w:t>
      </w:r>
      <w:proofErr w:type="spellEnd"/>
      <w:r w:rsidRPr="00AC3EA4">
        <w:rPr>
          <w:rFonts w:ascii="Times New Roman" w:hAnsi="Times New Roman" w:cs="Times New Roman"/>
          <w:sz w:val="32"/>
          <w:szCs w:val="32"/>
        </w:rPr>
        <w:t>);транспортная пакетная сеть; сервера приложений; терминальное оборудование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3C7AF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гибкие коммутаторы (</w:t>
      </w:r>
      <w:proofErr w:type="spellStart"/>
      <w:r w:rsidRPr="00AC3EA4">
        <w:rPr>
          <w:rFonts w:ascii="Times New Roman" w:hAnsi="Times New Roman" w:cs="Times New Roman"/>
          <w:sz w:val="32"/>
          <w:szCs w:val="32"/>
        </w:rPr>
        <w:t>SoftSwitch</w:t>
      </w:r>
      <w:proofErr w:type="spellEnd"/>
      <w:r w:rsidRPr="00AC3EA4">
        <w:rPr>
          <w:rFonts w:ascii="Times New Roman" w:hAnsi="Times New Roman" w:cs="Times New Roman"/>
          <w:sz w:val="32"/>
          <w:szCs w:val="32"/>
        </w:rPr>
        <w:t>); транспортная пакетная сеть;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3C7AF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сервера приложений; терминальное оборудование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3C7AF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АТС с функциями контроллера шлюзов сигнализации (MGC); транспортная пакетная сеть;</w:t>
      </w:r>
    </w:p>
    <w:p w:rsidR="003C7AFC" w:rsidRPr="00AC3EA4" w:rsidRDefault="003C7AFC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A3002A" w:rsidRPr="00AC3EA4" w:rsidRDefault="00A3002A" w:rsidP="00A3002A">
      <w:pPr>
        <w:pStyle w:val="a3"/>
        <w:ind w:left="720"/>
        <w:rPr>
          <w:rFonts w:ascii="Times New Roman" w:hAnsi="Times New Roman" w:cs="Times New Roman"/>
          <w:b/>
          <w:sz w:val="32"/>
          <w:szCs w:val="32"/>
        </w:rPr>
      </w:pPr>
    </w:p>
    <w:p w:rsidR="00D163EE" w:rsidRPr="00AC3EA4" w:rsidRDefault="00A3002A" w:rsidP="00A3002A">
      <w:pPr>
        <w:pStyle w:val="a3"/>
        <w:ind w:left="720"/>
        <w:rPr>
          <w:rFonts w:ascii="Times New Roman" w:hAnsi="Times New Roman" w:cs="Times New Roman"/>
          <w:b/>
          <w:sz w:val="32"/>
          <w:szCs w:val="32"/>
        </w:rPr>
      </w:pPr>
      <w:r w:rsidRPr="00AC3EA4">
        <w:rPr>
          <w:rFonts w:ascii="Times New Roman" w:hAnsi="Times New Roman" w:cs="Times New Roman"/>
          <w:b/>
          <w:sz w:val="32"/>
          <w:szCs w:val="32"/>
        </w:rPr>
        <w:t>55</w:t>
      </w:r>
      <w:r w:rsidR="00D163EE" w:rsidRPr="00AC3EA4">
        <w:rPr>
          <w:rFonts w:ascii="Times New Roman" w:hAnsi="Times New Roman" w:cs="Times New Roman"/>
          <w:b/>
          <w:sz w:val="32"/>
          <w:szCs w:val="32"/>
        </w:rPr>
        <w:t xml:space="preserve"> Уровни сети NGN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3C7AF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транспортный, уровень управления, уровень услуг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3C7AF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proofErr w:type="spellStart"/>
      <w:r w:rsidRPr="00AC3EA4">
        <w:rPr>
          <w:rFonts w:ascii="Times New Roman" w:hAnsi="Times New Roman" w:cs="Times New Roman"/>
          <w:sz w:val="32"/>
          <w:szCs w:val="32"/>
        </w:rPr>
        <w:t>межперсональный</w:t>
      </w:r>
      <w:proofErr w:type="spellEnd"/>
      <w:r w:rsidRPr="00AC3EA4">
        <w:rPr>
          <w:rFonts w:ascii="Times New Roman" w:hAnsi="Times New Roman" w:cs="Times New Roman"/>
          <w:sz w:val="32"/>
          <w:szCs w:val="32"/>
        </w:rPr>
        <w:t>, международный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3C7AF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модулированный, открытый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3C7AF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основной, вторичный</w:t>
      </w:r>
    </w:p>
    <w:p w:rsidR="003C7AFC" w:rsidRPr="00AC3EA4" w:rsidRDefault="003C7AFC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A3002A" w:rsidRPr="00AC3EA4" w:rsidRDefault="00A3002A" w:rsidP="00A3002A">
      <w:pPr>
        <w:pStyle w:val="a3"/>
        <w:ind w:left="720"/>
        <w:rPr>
          <w:rFonts w:ascii="Times New Roman" w:hAnsi="Times New Roman" w:cs="Times New Roman"/>
          <w:b/>
          <w:sz w:val="32"/>
          <w:szCs w:val="32"/>
        </w:rPr>
      </w:pPr>
    </w:p>
    <w:p w:rsidR="00D163EE" w:rsidRPr="00AC3EA4" w:rsidRDefault="00D163EE" w:rsidP="00A3002A">
      <w:pPr>
        <w:pStyle w:val="a3"/>
        <w:numPr>
          <w:ilvl w:val="0"/>
          <w:numId w:val="4"/>
        </w:numPr>
        <w:rPr>
          <w:rFonts w:ascii="Times New Roman" w:hAnsi="Times New Roman" w:cs="Times New Roman"/>
          <w:b/>
          <w:sz w:val="32"/>
          <w:szCs w:val="32"/>
        </w:rPr>
      </w:pPr>
      <w:r w:rsidRPr="00AC3EA4">
        <w:rPr>
          <w:rFonts w:ascii="Times New Roman" w:hAnsi="Times New Roman" w:cs="Times New Roman"/>
          <w:b/>
          <w:sz w:val="32"/>
          <w:szCs w:val="32"/>
        </w:rPr>
        <w:t xml:space="preserve"> Задача транспортного уровня сети NGN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3C7AF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коммутация и «прозрачная» передача информации пользователя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3C7AF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добавление в сеть цифровых потоков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3C7AF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преобразование цифрового сигнала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3C7AF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изменение во времени параметров сигнала</w:t>
      </w:r>
    </w:p>
    <w:p w:rsidR="003C7AFC" w:rsidRPr="00AC3EA4" w:rsidRDefault="003C7AFC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A3002A" w:rsidRPr="00AC3EA4" w:rsidRDefault="00A3002A" w:rsidP="00A3002A">
      <w:pPr>
        <w:pStyle w:val="a3"/>
        <w:ind w:left="720"/>
        <w:rPr>
          <w:rFonts w:ascii="Times New Roman" w:hAnsi="Times New Roman" w:cs="Times New Roman"/>
          <w:b/>
          <w:sz w:val="32"/>
          <w:szCs w:val="32"/>
        </w:rPr>
      </w:pPr>
    </w:p>
    <w:p w:rsidR="00D163EE" w:rsidRPr="00AC3EA4" w:rsidRDefault="00A3002A" w:rsidP="00A3002A">
      <w:pPr>
        <w:pStyle w:val="a3"/>
        <w:ind w:left="720"/>
        <w:rPr>
          <w:rFonts w:ascii="Times New Roman" w:hAnsi="Times New Roman" w:cs="Times New Roman"/>
          <w:b/>
          <w:sz w:val="32"/>
          <w:szCs w:val="32"/>
        </w:rPr>
      </w:pPr>
      <w:r w:rsidRPr="00AC3EA4">
        <w:rPr>
          <w:rFonts w:ascii="Times New Roman" w:hAnsi="Times New Roman" w:cs="Times New Roman"/>
          <w:b/>
          <w:sz w:val="32"/>
          <w:szCs w:val="32"/>
        </w:rPr>
        <w:t>57</w:t>
      </w:r>
      <w:r w:rsidR="00D163EE" w:rsidRPr="00AC3EA4">
        <w:rPr>
          <w:rFonts w:ascii="Times New Roman" w:hAnsi="Times New Roman" w:cs="Times New Roman"/>
          <w:b/>
          <w:sz w:val="32"/>
          <w:szCs w:val="32"/>
        </w:rPr>
        <w:t xml:space="preserve"> Задача уровня управления коммутацией и передачей сети NGN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3C7AF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обработка информации сигнализации, маршрутизация вызовов и управление потоками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3C7AF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изменение во времени параметров сигнала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3C7AF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коммутация и «прозрачная» передача информации пользователя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3C7AF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программирование услуг</w:t>
      </w:r>
    </w:p>
    <w:p w:rsidR="003C7AFC" w:rsidRPr="00AC3EA4" w:rsidRDefault="003C7AFC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A3002A" w:rsidRPr="00AC3EA4" w:rsidRDefault="00A3002A" w:rsidP="00A3002A">
      <w:pPr>
        <w:pStyle w:val="a3"/>
        <w:ind w:left="720"/>
        <w:rPr>
          <w:rFonts w:ascii="Times New Roman" w:hAnsi="Times New Roman" w:cs="Times New Roman"/>
          <w:b/>
          <w:sz w:val="32"/>
          <w:szCs w:val="32"/>
        </w:rPr>
      </w:pPr>
    </w:p>
    <w:p w:rsidR="00D163EE" w:rsidRPr="00AC3EA4" w:rsidRDefault="00A3002A" w:rsidP="00A3002A">
      <w:pPr>
        <w:pStyle w:val="a3"/>
        <w:ind w:left="720"/>
        <w:rPr>
          <w:rFonts w:ascii="Times New Roman" w:hAnsi="Times New Roman" w:cs="Times New Roman"/>
          <w:b/>
          <w:sz w:val="32"/>
          <w:szCs w:val="32"/>
        </w:rPr>
      </w:pPr>
      <w:r w:rsidRPr="00AC3EA4">
        <w:rPr>
          <w:rFonts w:ascii="Times New Roman" w:hAnsi="Times New Roman" w:cs="Times New Roman"/>
          <w:b/>
          <w:sz w:val="32"/>
          <w:szCs w:val="32"/>
        </w:rPr>
        <w:t>5</w:t>
      </w:r>
      <w:r w:rsidR="00D163EE" w:rsidRPr="00AC3EA4">
        <w:rPr>
          <w:rFonts w:ascii="Times New Roman" w:hAnsi="Times New Roman" w:cs="Times New Roman"/>
          <w:b/>
          <w:sz w:val="32"/>
          <w:szCs w:val="32"/>
        </w:rPr>
        <w:t>8 Основа построения транспортного уровня сети NGN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3C7AF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пакетные технологии передачи информации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3C7AF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lastRenderedPageBreak/>
        <w:t>подсистема передачи сообщений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3C7AF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передача данных с коммутацией каналов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3C7AF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пункты коммутации услуги</w:t>
      </w:r>
    </w:p>
    <w:p w:rsidR="003C7AFC" w:rsidRPr="00AC3EA4" w:rsidRDefault="003C7AFC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A3002A" w:rsidRPr="00AC3EA4" w:rsidRDefault="00A3002A" w:rsidP="00A3002A">
      <w:pPr>
        <w:pStyle w:val="a3"/>
        <w:ind w:left="720"/>
        <w:rPr>
          <w:rFonts w:ascii="Times New Roman" w:hAnsi="Times New Roman" w:cs="Times New Roman"/>
          <w:b/>
          <w:sz w:val="32"/>
          <w:szCs w:val="32"/>
        </w:rPr>
      </w:pPr>
    </w:p>
    <w:p w:rsidR="00D163EE" w:rsidRPr="00AC3EA4" w:rsidRDefault="00A3002A" w:rsidP="00A3002A">
      <w:pPr>
        <w:pStyle w:val="a3"/>
        <w:ind w:left="720"/>
        <w:rPr>
          <w:rFonts w:ascii="Times New Roman" w:hAnsi="Times New Roman" w:cs="Times New Roman"/>
          <w:b/>
          <w:sz w:val="32"/>
          <w:szCs w:val="32"/>
        </w:rPr>
      </w:pPr>
      <w:r w:rsidRPr="00AC3EA4">
        <w:rPr>
          <w:rFonts w:ascii="Times New Roman" w:hAnsi="Times New Roman" w:cs="Times New Roman"/>
          <w:b/>
          <w:sz w:val="32"/>
          <w:szCs w:val="32"/>
        </w:rPr>
        <w:t>5</w:t>
      </w:r>
      <w:r w:rsidR="00D163EE" w:rsidRPr="00AC3EA4">
        <w:rPr>
          <w:rFonts w:ascii="Times New Roman" w:hAnsi="Times New Roman" w:cs="Times New Roman"/>
          <w:b/>
          <w:sz w:val="32"/>
          <w:szCs w:val="32"/>
        </w:rPr>
        <w:t>9 Гибкий коммутатор …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3C7AF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основное устройство, реализующее функции уровня управления коммутацией и передачей информации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3C7AF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трехуровневая модель сети NGN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3C7AF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программирование услуг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3C7AF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устройство, добавляющее в сеть цифровые потоки</w:t>
      </w:r>
    </w:p>
    <w:p w:rsidR="003C7AFC" w:rsidRPr="00AC3EA4" w:rsidRDefault="003C7AFC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A3002A" w:rsidRPr="00AC3EA4" w:rsidRDefault="00A3002A" w:rsidP="00A3002A">
      <w:pPr>
        <w:pStyle w:val="a3"/>
        <w:ind w:left="720"/>
        <w:rPr>
          <w:rFonts w:ascii="Times New Roman" w:hAnsi="Times New Roman" w:cs="Times New Roman"/>
          <w:b/>
          <w:sz w:val="32"/>
          <w:szCs w:val="32"/>
        </w:rPr>
      </w:pPr>
    </w:p>
    <w:p w:rsidR="00D163EE" w:rsidRPr="00AC3EA4" w:rsidRDefault="00A3002A" w:rsidP="00A3002A">
      <w:pPr>
        <w:pStyle w:val="a3"/>
        <w:ind w:left="720"/>
        <w:rPr>
          <w:rFonts w:ascii="Times New Roman" w:hAnsi="Times New Roman" w:cs="Times New Roman"/>
          <w:b/>
          <w:sz w:val="32"/>
          <w:szCs w:val="32"/>
        </w:rPr>
      </w:pPr>
      <w:r w:rsidRPr="00AC3EA4">
        <w:rPr>
          <w:rFonts w:ascii="Times New Roman" w:hAnsi="Times New Roman" w:cs="Times New Roman"/>
          <w:b/>
          <w:sz w:val="32"/>
          <w:szCs w:val="32"/>
        </w:rPr>
        <w:t>60</w:t>
      </w:r>
      <w:r w:rsidR="00D163EE" w:rsidRPr="00AC3EA4">
        <w:rPr>
          <w:rFonts w:ascii="Times New Roman" w:hAnsi="Times New Roman" w:cs="Times New Roman"/>
          <w:b/>
          <w:sz w:val="32"/>
          <w:szCs w:val="32"/>
        </w:rPr>
        <w:t xml:space="preserve"> Надежность – это …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3C7AF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свойство объекта сохранять во времени и в установленных пределах значения всех параметров и способность выполнять требуемые функции в заданных режимах и условиях применения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3C7AF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 xml:space="preserve"> свойство обеспечивать информационный обмен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3C7AF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понятия надежности для гибкого коммутатора не существует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3C7AF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свойство передачи данных между логическими объектами</w:t>
      </w:r>
    </w:p>
    <w:p w:rsidR="003C7AFC" w:rsidRPr="00AC3EA4" w:rsidRDefault="003C7AFC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A3002A" w:rsidRPr="00AC3EA4" w:rsidRDefault="00A3002A" w:rsidP="00A3002A">
      <w:pPr>
        <w:pStyle w:val="a3"/>
        <w:ind w:left="720"/>
        <w:rPr>
          <w:rFonts w:ascii="Times New Roman" w:hAnsi="Times New Roman" w:cs="Times New Roman"/>
          <w:b/>
          <w:sz w:val="32"/>
          <w:szCs w:val="32"/>
        </w:rPr>
      </w:pPr>
    </w:p>
    <w:p w:rsidR="00BE5E2E" w:rsidRPr="00AC3EA4" w:rsidRDefault="00BE5E2E" w:rsidP="00A3002A">
      <w:pPr>
        <w:pStyle w:val="a3"/>
        <w:ind w:left="720"/>
        <w:rPr>
          <w:rFonts w:ascii="Times New Roman" w:hAnsi="Times New Roman" w:cs="Times New Roman"/>
          <w:b/>
          <w:sz w:val="32"/>
          <w:szCs w:val="32"/>
        </w:rPr>
      </w:pPr>
    </w:p>
    <w:p w:rsidR="00D163EE" w:rsidRPr="00AC3EA4" w:rsidRDefault="00D163EE" w:rsidP="00A3002A">
      <w:pPr>
        <w:pStyle w:val="a3"/>
        <w:numPr>
          <w:ilvl w:val="0"/>
          <w:numId w:val="5"/>
        </w:numPr>
        <w:rPr>
          <w:rFonts w:ascii="Times New Roman" w:hAnsi="Times New Roman" w:cs="Times New Roman"/>
          <w:b/>
          <w:sz w:val="32"/>
          <w:szCs w:val="32"/>
        </w:rPr>
      </w:pPr>
      <w:r w:rsidRPr="00AC3EA4">
        <w:rPr>
          <w:rFonts w:ascii="Times New Roman" w:hAnsi="Times New Roman" w:cs="Times New Roman"/>
          <w:b/>
          <w:sz w:val="32"/>
          <w:szCs w:val="32"/>
        </w:rPr>
        <w:t xml:space="preserve"> Шлюзы (</w:t>
      </w:r>
      <w:proofErr w:type="spellStart"/>
      <w:r w:rsidRPr="00AC3EA4">
        <w:rPr>
          <w:rFonts w:ascii="Times New Roman" w:hAnsi="Times New Roman" w:cs="Times New Roman"/>
          <w:b/>
          <w:sz w:val="32"/>
          <w:szCs w:val="32"/>
        </w:rPr>
        <w:t>Gateways</w:t>
      </w:r>
      <w:proofErr w:type="spellEnd"/>
      <w:r w:rsidRPr="00AC3EA4">
        <w:rPr>
          <w:rFonts w:ascii="Times New Roman" w:hAnsi="Times New Roman" w:cs="Times New Roman"/>
          <w:b/>
          <w:sz w:val="32"/>
          <w:szCs w:val="32"/>
        </w:rPr>
        <w:t>)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3C7AF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устройства доступа к сети и сопряжения с существующими сетями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3C7AF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генераторы системы сигнализации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3C7AF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информационные пакеты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3C7AF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маршрутизаторы пакетов</w:t>
      </w:r>
    </w:p>
    <w:p w:rsidR="003C7AFC" w:rsidRPr="00AC3EA4" w:rsidRDefault="003C7AFC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A3002A" w:rsidRPr="00AC3EA4" w:rsidRDefault="00A3002A" w:rsidP="00A3002A">
      <w:pPr>
        <w:pStyle w:val="a3"/>
        <w:ind w:left="720"/>
        <w:rPr>
          <w:rFonts w:ascii="Times New Roman" w:hAnsi="Times New Roman" w:cs="Times New Roman"/>
          <w:b/>
          <w:sz w:val="32"/>
          <w:szCs w:val="32"/>
        </w:rPr>
      </w:pPr>
    </w:p>
    <w:p w:rsidR="00D163EE" w:rsidRPr="00AC3EA4" w:rsidRDefault="00FA1911" w:rsidP="00FA1911">
      <w:pPr>
        <w:pStyle w:val="a3"/>
        <w:ind w:left="720"/>
        <w:rPr>
          <w:rFonts w:ascii="Times New Roman" w:hAnsi="Times New Roman" w:cs="Times New Roman"/>
          <w:b/>
          <w:sz w:val="32"/>
          <w:szCs w:val="32"/>
        </w:rPr>
      </w:pPr>
      <w:r w:rsidRPr="00AC3EA4">
        <w:rPr>
          <w:rFonts w:ascii="Times New Roman" w:hAnsi="Times New Roman" w:cs="Times New Roman"/>
          <w:b/>
          <w:sz w:val="32"/>
          <w:szCs w:val="32"/>
        </w:rPr>
        <w:t xml:space="preserve"> 62</w:t>
      </w:r>
      <w:proofErr w:type="gramStart"/>
      <w:r w:rsidR="00D163EE" w:rsidRPr="00AC3EA4">
        <w:rPr>
          <w:rFonts w:ascii="Times New Roman" w:hAnsi="Times New Roman" w:cs="Times New Roman"/>
          <w:b/>
          <w:sz w:val="32"/>
          <w:szCs w:val="32"/>
        </w:rPr>
        <w:t xml:space="preserve"> К</w:t>
      </w:r>
      <w:proofErr w:type="gramEnd"/>
      <w:r w:rsidR="00D163EE" w:rsidRPr="00AC3EA4">
        <w:rPr>
          <w:rFonts w:ascii="Times New Roman" w:hAnsi="Times New Roman" w:cs="Times New Roman"/>
          <w:b/>
          <w:sz w:val="32"/>
          <w:szCs w:val="32"/>
        </w:rPr>
        <w:t>акие функции выполняет оборудование сигнального шлюза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A3002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функции посредника при сигнализации между пакетной сетью и сетью с коммутацией</w:t>
      </w:r>
      <w:r w:rsidR="00FA1911" w:rsidRPr="00AC3EA4">
        <w:rPr>
          <w:rFonts w:ascii="Times New Roman" w:hAnsi="Times New Roman" w:cs="Times New Roman"/>
          <w:sz w:val="32"/>
          <w:szCs w:val="32"/>
        </w:rPr>
        <w:t xml:space="preserve"> </w:t>
      </w:r>
      <w:r w:rsidRPr="00AC3EA4">
        <w:rPr>
          <w:rFonts w:ascii="Times New Roman" w:hAnsi="Times New Roman" w:cs="Times New Roman"/>
          <w:sz w:val="32"/>
          <w:szCs w:val="32"/>
        </w:rPr>
        <w:t>каналов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A3002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функции устройства, производящего обработку информационных потоков среды передачи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A3002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 xml:space="preserve"> функции управления вызовом и коммутацией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A3002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функции преобразования систем межстанционной сигнализации сети ОКС</w:t>
      </w:r>
      <w:proofErr w:type="gramStart"/>
      <w:r w:rsidRPr="00AC3EA4">
        <w:rPr>
          <w:rFonts w:ascii="Times New Roman" w:hAnsi="Times New Roman" w:cs="Times New Roman"/>
          <w:sz w:val="32"/>
          <w:szCs w:val="32"/>
        </w:rPr>
        <w:t>7</w:t>
      </w:r>
      <w:proofErr w:type="gramEnd"/>
    </w:p>
    <w:p w:rsidR="003C7AFC" w:rsidRPr="00AC3EA4" w:rsidRDefault="003C7AFC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FA1911" w:rsidRPr="00AC3EA4" w:rsidRDefault="00FA1911" w:rsidP="00FA1911">
      <w:pPr>
        <w:pStyle w:val="a3"/>
        <w:ind w:left="720"/>
        <w:rPr>
          <w:rFonts w:ascii="Times New Roman" w:hAnsi="Times New Roman" w:cs="Times New Roman"/>
          <w:b/>
          <w:sz w:val="32"/>
          <w:szCs w:val="32"/>
        </w:rPr>
      </w:pPr>
    </w:p>
    <w:p w:rsidR="00D163EE" w:rsidRPr="00AC3EA4" w:rsidRDefault="00FA1911" w:rsidP="00FA1911">
      <w:pPr>
        <w:pStyle w:val="a3"/>
        <w:ind w:left="720"/>
        <w:rPr>
          <w:rFonts w:ascii="Times New Roman" w:hAnsi="Times New Roman" w:cs="Times New Roman"/>
          <w:b/>
          <w:sz w:val="32"/>
          <w:szCs w:val="32"/>
        </w:rPr>
      </w:pPr>
      <w:r w:rsidRPr="00AC3EA4">
        <w:rPr>
          <w:rFonts w:ascii="Times New Roman" w:hAnsi="Times New Roman" w:cs="Times New Roman"/>
          <w:b/>
          <w:sz w:val="32"/>
          <w:szCs w:val="32"/>
        </w:rPr>
        <w:t>63</w:t>
      </w:r>
      <w:r w:rsidR="00D163EE" w:rsidRPr="00AC3EA4">
        <w:rPr>
          <w:rFonts w:ascii="Times New Roman" w:hAnsi="Times New Roman" w:cs="Times New Roman"/>
          <w:b/>
          <w:sz w:val="32"/>
          <w:szCs w:val="32"/>
        </w:rPr>
        <w:t xml:space="preserve"> Основные характеристики шлюзов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A3002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емкость, производительность, протоколы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A3002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количество прикладных программ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A3002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поток нагрузки и емкость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A3002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 xml:space="preserve"> количество локальных и удаленных платформ</w:t>
      </w:r>
    </w:p>
    <w:p w:rsidR="003C7AFC" w:rsidRPr="00AC3EA4" w:rsidRDefault="003C7AFC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FA1911" w:rsidRPr="00AC3EA4" w:rsidRDefault="00FA1911" w:rsidP="00FA1911">
      <w:pPr>
        <w:pStyle w:val="a3"/>
        <w:ind w:left="720"/>
        <w:rPr>
          <w:rFonts w:ascii="Times New Roman" w:hAnsi="Times New Roman" w:cs="Times New Roman"/>
          <w:b/>
          <w:sz w:val="32"/>
          <w:szCs w:val="32"/>
        </w:rPr>
      </w:pPr>
    </w:p>
    <w:p w:rsidR="00D163EE" w:rsidRPr="00AC3EA4" w:rsidRDefault="00FA1911" w:rsidP="00FA1911">
      <w:pPr>
        <w:pStyle w:val="a3"/>
        <w:ind w:left="720"/>
        <w:rPr>
          <w:rFonts w:ascii="Times New Roman" w:hAnsi="Times New Roman" w:cs="Times New Roman"/>
          <w:b/>
          <w:sz w:val="32"/>
          <w:szCs w:val="32"/>
        </w:rPr>
      </w:pPr>
      <w:r w:rsidRPr="00AC3EA4">
        <w:rPr>
          <w:rFonts w:ascii="Times New Roman" w:hAnsi="Times New Roman" w:cs="Times New Roman"/>
          <w:b/>
          <w:sz w:val="32"/>
          <w:szCs w:val="32"/>
        </w:rPr>
        <w:t>64</w:t>
      </w:r>
      <w:r w:rsidR="00D163EE" w:rsidRPr="00AC3EA4">
        <w:rPr>
          <w:rFonts w:ascii="Times New Roman" w:hAnsi="Times New Roman" w:cs="Times New Roman"/>
          <w:b/>
          <w:sz w:val="32"/>
          <w:szCs w:val="32"/>
        </w:rPr>
        <w:t xml:space="preserve"> Протокол (взаимосвязи) …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A3002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правила и соглашения по ведению диалога между одинаковыми уровнями двух открытых систем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A3002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передача информации между логическими объектами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A3002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пересылка файлов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A3002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блок данных, передаваемый между логическими объектами одного и того же уровня</w:t>
      </w:r>
    </w:p>
    <w:p w:rsidR="003C7AFC" w:rsidRPr="00AC3EA4" w:rsidRDefault="003C7AFC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FA1911" w:rsidRPr="00AC3EA4" w:rsidRDefault="00FA1911" w:rsidP="00FA1911">
      <w:pPr>
        <w:pStyle w:val="a3"/>
        <w:ind w:left="720"/>
        <w:rPr>
          <w:rFonts w:ascii="Times New Roman" w:hAnsi="Times New Roman" w:cs="Times New Roman"/>
          <w:b/>
          <w:sz w:val="32"/>
          <w:szCs w:val="32"/>
        </w:rPr>
      </w:pPr>
    </w:p>
    <w:p w:rsidR="00D163EE" w:rsidRPr="00AC3EA4" w:rsidRDefault="00FA1911" w:rsidP="00FA1911">
      <w:pPr>
        <w:pStyle w:val="a3"/>
        <w:ind w:left="720"/>
        <w:rPr>
          <w:rFonts w:ascii="Times New Roman" w:hAnsi="Times New Roman" w:cs="Times New Roman"/>
          <w:b/>
          <w:sz w:val="32"/>
          <w:szCs w:val="32"/>
        </w:rPr>
      </w:pPr>
      <w:r w:rsidRPr="00AC3EA4">
        <w:rPr>
          <w:rFonts w:ascii="Times New Roman" w:hAnsi="Times New Roman" w:cs="Times New Roman"/>
          <w:b/>
          <w:sz w:val="32"/>
          <w:szCs w:val="32"/>
        </w:rPr>
        <w:t>65</w:t>
      </w:r>
      <w:r w:rsidR="00D163EE" w:rsidRPr="00AC3EA4">
        <w:rPr>
          <w:rFonts w:ascii="Times New Roman" w:hAnsi="Times New Roman" w:cs="Times New Roman"/>
          <w:b/>
          <w:sz w:val="32"/>
          <w:szCs w:val="32"/>
        </w:rPr>
        <w:t xml:space="preserve"> Протокол IP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A3002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интернет протокол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A3002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протокол управления передачей пакетов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A3002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протокол, режима передачи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A3002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протокол пересылки файлов</w:t>
      </w:r>
    </w:p>
    <w:p w:rsidR="003C7AFC" w:rsidRPr="00AC3EA4" w:rsidRDefault="003C7AFC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FA1911" w:rsidRPr="00AC3EA4" w:rsidRDefault="00FA1911" w:rsidP="00FA1911">
      <w:pPr>
        <w:pStyle w:val="a3"/>
        <w:ind w:left="720"/>
        <w:rPr>
          <w:rFonts w:ascii="Times New Roman" w:hAnsi="Times New Roman" w:cs="Times New Roman"/>
          <w:b/>
          <w:sz w:val="32"/>
          <w:szCs w:val="32"/>
        </w:rPr>
      </w:pPr>
    </w:p>
    <w:p w:rsidR="00D163EE" w:rsidRPr="00AC3EA4" w:rsidRDefault="00FA1911" w:rsidP="00FA1911">
      <w:pPr>
        <w:pStyle w:val="a3"/>
        <w:ind w:left="720"/>
        <w:rPr>
          <w:rFonts w:ascii="Times New Roman" w:hAnsi="Times New Roman" w:cs="Times New Roman"/>
          <w:b/>
          <w:sz w:val="32"/>
          <w:szCs w:val="32"/>
        </w:rPr>
      </w:pPr>
      <w:r w:rsidRPr="00AC3EA4">
        <w:rPr>
          <w:rFonts w:ascii="Times New Roman" w:hAnsi="Times New Roman" w:cs="Times New Roman"/>
          <w:b/>
          <w:sz w:val="32"/>
          <w:szCs w:val="32"/>
        </w:rPr>
        <w:t>66</w:t>
      </w:r>
      <w:r w:rsidR="00D163EE" w:rsidRPr="00AC3EA4">
        <w:rPr>
          <w:rFonts w:ascii="Times New Roman" w:hAnsi="Times New Roman" w:cs="Times New Roman"/>
          <w:b/>
          <w:sz w:val="32"/>
          <w:szCs w:val="32"/>
        </w:rPr>
        <w:t xml:space="preserve"> Терминальное оборудование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A3002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терминальные устройства, используемые для предоставления голосовых и мультимедийных услуг связи и предназначенные для работы в пакетных сетях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A3002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устройства для обеспечения факсимильной связи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A3002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устройства, обеспечивающие групповой тракт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A3002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устройства, предназначенные для решения задач пользователей сети</w:t>
      </w:r>
    </w:p>
    <w:p w:rsidR="003C7AFC" w:rsidRPr="00AC3EA4" w:rsidRDefault="003C7AFC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3C7AFC" w:rsidRPr="00AC3EA4" w:rsidRDefault="003C7AFC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FA1911" w:rsidP="00FA1911">
      <w:pPr>
        <w:pStyle w:val="a3"/>
        <w:ind w:left="720"/>
        <w:rPr>
          <w:rFonts w:ascii="Times New Roman" w:hAnsi="Times New Roman" w:cs="Times New Roman"/>
          <w:b/>
          <w:sz w:val="32"/>
          <w:szCs w:val="32"/>
        </w:rPr>
      </w:pPr>
      <w:r w:rsidRPr="00AC3EA4">
        <w:rPr>
          <w:rFonts w:ascii="Times New Roman" w:hAnsi="Times New Roman" w:cs="Times New Roman"/>
          <w:b/>
          <w:sz w:val="32"/>
          <w:szCs w:val="32"/>
        </w:rPr>
        <w:t>67</w:t>
      </w:r>
      <w:r w:rsidR="00D163EE" w:rsidRPr="00AC3EA4">
        <w:rPr>
          <w:rFonts w:ascii="Times New Roman" w:hAnsi="Times New Roman" w:cs="Times New Roman"/>
          <w:b/>
          <w:sz w:val="32"/>
          <w:szCs w:val="32"/>
        </w:rPr>
        <w:t xml:space="preserve"> Базовые протоколы сети Интернет: IP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A3002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  <w:lang w:val="en-US"/>
        </w:rPr>
      </w:pPr>
      <w:r w:rsidRPr="00AC3EA4">
        <w:rPr>
          <w:rFonts w:ascii="Times New Roman" w:hAnsi="Times New Roman" w:cs="Times New Roman"/>
          <w:sz w:val="32"/>
          <w:szCs w:val="32"/>
          <w:lang w:val="en-US"/>
        </w:rPr>
        <w:t>IP, ICMP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  <w:lang w:val="en-US"/>
        </w:rPr>
      </w:pPr>
    </w:p>
    <w:p w:rsidR="00D163EE" w:rsidRPr="00AC3EA4" w:rsidRDefault="00D163EE" w:rsidP="00A3002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  <w:lang w:val="en-US"/>
        </w:rPr>
      </w:pPr>
      <w:r w:rsidRPr="00AC3EA4">
        <w:rPr>
          <w:rFonts w:ascii="Times New Roman" w:hAnsi="Times New Roman" w:cs="Times New Roman"/>
          <w:sz w:val="32"/>
          <w:szCs w:val="32"/>
          <w:lang w:val="en-US"/>
        </w:rPr>
        <w:lastRenderedPageBreak/>
        <w:t>SIP, H323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  <w:lang w:val="en-US"/>
        </w:rPr>
      </w:pPr>
    </w:p>
    <w:p w:rsidR="00D163EE" w:rsidRPr="00AC3EA4" w:rsidRDefault="00D163EE" w:rsidP="00A3002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  <w:lang w:val="en-US"/>
        </w:rPr>
      </w:pPr>
      <w:r w:rsidRPr="00AC3EA4">
        <w:rPr>
          <w:rFonts w:ascii="Times New Roman" w:hAnsi="Times New Roman" w:cs="Times New Roman"/>
          <w:sz w:val="32"/>
          <w:szCs w:val="32"/>
          <w:lang w:val="en-US"/>
        </w:rPr>
        <w:t>FTP, SMTP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  <w:lang w:val="en-US"/>
        </w:rPr>
      </w:pPr>
    </w:p>
    <w:p w:rsidR="00D163EE" w:rsidRPr="00AC3EA4" w:rsidRDefault="00D163EE" w:rsidP="00A3002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RTP, RTCP</w:t>
      </w:r>
    </w:p>
    <w:p w:rsidR="00360375" w:rsidRPr="00AC3EA4" w:rsidRDefault="00360375" w:rsidP="003C7AFC">
      <w:pPr>
        <w:pStyle w:val="a3"/>
        <w:rPr>
          <w:rFonts w:ascii="Times New Roman" w:hAnsi="Times New Roman" w:cs="Times New Roman"/>
          <w:b/>
          <w:sz w:val="32"/>
          <w:szCs w:val="32"/>
        </w:rPr>
      </w:pPr>
    </w:p>
    <w:p w:rsidR="00FA1911" w:rsidRPr="00AC3EA4" w:rsidRDefault="00FA1911" w:rsidP="00FA1911">
      <w:pPr>
        <w:pStyle w:val="a3"/>
        <w:ind w:left="720"/>
        <w:rPr>
          <w:rFonts w:ascii="Times New Roman" w:hAnsi="Times New Roman" w:cs="Times New Roman"/>
          <w:b/>
          <w:sz w:val="32"/>
          <w:szCs w:val="32"/>
        </w:rPr>
      </w:pPr>
    </w:p>
    <w:p w:rsidR="00D163EE" w:rsidRPr="00AC3EA4" w:rsidRDefault="00FA1911" w:rsidP="00FA1911">
      <w:pPr>
        <w:pStyle w:val="a3"/>
        <w:ind w:left="720"/>
        <w:rPr>
          <w:rFonts w:ascii="Times New Roman" w:hAnsi="Times New Roman" w:cs="Times New Roman"/>
          <w:b/>
          <w:sz w:val="32"/>
          <w:szCs w:val="32"/>
        </w:rPr>
      </w:pPr>
      <w:r w:rsidRPr="00AC3EA4">
        <w:rPr>
          <w:rFonts w:ascii="Times New Roman" w:hAnsi="Times New Roman" w:cs="Times New Roman"/>
          <w:b/>
          <w:sz w:val="32"/>
          <w:szCs w:val="32"/>
        </w:rPr>
        <w:t>68</w:t>
      </w:r>
      <w:r w:rsidR="00D163EE" w:rsidRPr="00AC3EA4">
        <w:rPr>
          <w:rFonts w:ascii="Times New Roman" w:hAnsi="Times New Roman" w:cs="Times New Roman"/>
          <w:b/>
          <w:sz w:val="32"/>
          <w:szCs w:val="32"/>
        </w:rPr>
        <w:t xml:space="preserve"> Протокол TCP…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A3002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протокол управления передачей пакетов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A3002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базовый протокол сети Интернет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A3002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протокол исправления ошибок в сети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A3002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протокол побитной передачи данных</w:t>
      </w:r>
    </w:p>
    <w:p w:rsidR="00360375" w:rsidRPr="00AC3EA4" w:rsidRDefault="00360375" w:rsidP="003C7AFC">
      <w:pPr>
        <w:pStyle w:val="a3"/>
        <w:rPr>
          <w:rFonts w:ascii="Times New Roman" w:hAnsi="Times New Roman" w:cs="Times New Roman"/>
          <w:b/>
          <w:sz w:val="32"/>
          <w:szCs w:val="32"/>
        </w:rPr>
      </w:pPr>
    </w:p>
    <w:p w:rsidR="00FA1911" w:rsidRPr="00AC3EA4" w:rsidRDefault="00FA1911" w:rsidP="00FA1911">
      <w:pPr>
        <w:pStyle w:val="a3"/>
        <w:ind w:left="720"/>
        <w:rPr>
          <w:rFonts w:ascii="Times New Roman" w:hAnsi="Times New Roman" w:cs="Times New Roman"/>
          <w:b/>
          <w:sz w:val="32"/>
          <w:szCs w:val="32"/>
        </w:rPr>
      </w:pPr>
    </w:p>
    <w:p w:rsidR="00D163EE" w:rsidRPr="00AC3EA4" w:rsidRDefault="00FA1911" w:rsidP="00FA1911">
      <w:pPr>
        <w:pStyle w:val="a3"/>
        <w:ind w:left="720"/>
        <w:rPr>
          <w:rFonts w:ascii="Times New Roman" w:hAnsi="Times New Roman" w:cs="Times New Roman"/>
          <w:b/>
          <w:sz w:val="32"/>
          <w:szCs w:val="32"/>
        </w:rPr>
      </w:pPr>
      <w:r w:rsidRPr="00AC3EA4">
        <w:rPr>
          <w:rFonts w:ascii="Times New Roman" w:hAnsi="Times New Roman" w:cs="Times New Roman"/>
          <w:b/>
          <w:sz w:val="32"/>
          <w:szCs w:val="32"/>
        </w:rPr>
        <w:t>69</w:t>
      </w:r>
      <w:r w:rsidR="00D163EE" w:rsidRPr="00AC3EA4">
        <w:rPr>
          <w:rFonts w:ascii="Times New Roman" w:hAnsi="Times New Roman" w:cs="Times New Roman"/>
          <w:b/>
          <w:sz w:val="32"/>
          <w:szCs w:val="32"/>
        </w:rPr>
        <w:t xml:space="preserve"> Сеть, характеризующаяся четким разделением трех уровней соединения в соответствии с их функциональными задачами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A3002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  <w:lang w:val="en-US"/>
        </w:rPr>
      </w:pPr>
      <w:r w:rsidRPr="00AC3EA4">
        <w:rPr>
          <w:rFonts w:ascii="Times New Roman" w:hAnsi="Times New Roman" w:cs="Times New Roman"/>
          <w:sz w:val="32"/>
          <w:szCs w:val="32"/>
          <w:lang w:val="en-US"/>
        </w:rPr>
        <w:t>NGN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  <w:lang w:val="en-US"/>
        </w:rPr>
      </w:pPr>
    </w:p>
    <w:p w:rsidR="00D163EE" w:rsidRPr="00AC3EA4" w:rsidRDefault="00D163EE" w:rsidP="00A3002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  <w:lang w:val="en-US"/>
        </w:rPr>
      </w:pPr>
      <w:r w:rsidRPr="00AC3EA4">
        <w:rPr>
          <w:rFonts w:ascii="Times New Roman" w:hAnsi="Times New Roman" w:cs="Times New Roman"/>
          <w:sz w:val="32"/>
          <w:szCs w:val="32"/>
          <w:lang w:val="en-US"/>
        </w:rPr>
        <w:t>ISDN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  <w:lang w:val="en-US"/>
        </w:rPr>
      </w:pPr>
    </w:p>
    <w:p w:rsidR="00D163EE" w:rsidRPr="00AC3EA4" w:rsidRDefault="00D163EE" w:rsidP="00A3002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  <w:lang w:val="en-US"/>
        </w:rPr>
      </w:pPr>
      <w:r w:rsidRPr="00AC3EA4">
        <w:rPr>
          <w:rFonts w:ascii="Times New Roman" w:hAnsi="Times New Roman" w:cs="Times New Roman"/>
          <w:sz w:val="32"/>
          <w:szCs w:val="32"/>
          <w:lang w:val="en-US"/>
        </w:rPr>
        <w:t>IN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  <w:lang w:val="en-US"/>
        </w:rPr>
      </w:pPr>
    </w:p>
    <w:p w:rsidR="00D163EE" w:rsidRPr="00AC3EA4" w:rsidRDefault="00D163EE" w:rsidP="00A3002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  <w:lang w:val="en-US"/>
        </w:rPr>
      </w:pPr>
      <w:r w:rsidRPr="00AC3EA4">
        <w:rPr>
          <w:rFonts w:ascii="Times New Roman" w:hAnsi="Times New Roman" w:cs="Times New Roman"/>
          <w:sz w:val="32"/>
          <w:szCs w:val="32"/>
          <w:lang w:val="en-US"/>
        </w:rPr>
        <w:t>LAN</w:t>
      </w:r>
    </w:p>
    <w:p w:rsidR="00360375" w:rsidRPr="00AC3EA4" w:rsidRDefault="00360375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FA1911" w:rsidRPr="00AC3EA4" w:rsidRDefault="00FA1911" w:rsidP="00FA1911">
      <w:pPr>
        <w:pStyle w:val="a3"/>
        <w:ind w:left="720"/>
        <w:rPr>
          <w:rFonts w:ascii="Times New Roman" w:hAnsi="Times New Roman" w:cs="Times New Roman"/>
          <w:b/>
          <w:sz w:val="32"/>
          <w:szCs w:val="32"/>
        </w:rPr>
      </w:pPr>
    </w:p>
    <w:p w:rsidR="00D163EE" w:rsidRPr="00AC3EA4" w:rsidRDefault="00FA1911" w:rsidP="00FA1911">
      <w:pPr>
        <w:pStyle w:val="a3"/>
        <w:ind w:left="720"/>
        <w:rPr>
          <w:rFonts w:ascii="Times New Roman" w:hAnsi="Times New Roman" w:cs="Times New Roman"/>
          <w:b/>
          <w:sz w:val="32"/>
          <w:szCs w:val="32"/>
          <w:lang w:val="en-US"/>
        </w:rPr>
      </w:pPr>
      <w:r w:rsidRPr="00AC3EA4">
        <w:rPr>
          <w:rFonts w:ascii="Times New Roman" w:hAnsi="Times New Roman" w:cs="Times New Roman"/>
          <w:b/>
          <w:sz w:val="32"/>
          <w:szCs w:val="32"/>
        </w:rPr>
        <w:t>70</w:t>
      </w:r>
      <w:r w:rsidR="00D163EE" w:rsidRPr="00AC3EA4">
        <w:rPr>
          <w:rFonts w:ascii="Times New Roman" w:hAnsi="Times New Roman" w:cs="Times New Roman"/>
          <w:b/>
          <w:sz w:val="32"/>
          <w:szCs w:val="32"/>
          <w:lang w:val="en-US"/>
        </w:rPr>
        <w:t xml:space="preserve"> </w:t>
      </w:r>
      <w:r w:rsidR="00D163EE" w:rsidRPr="00AC3EA4">
        <w:rPr>
          <w:rFonts w:ascii="Times New Roman" w:hAnsi="Times New Roman" w:cs="Times New Roman"/>
          <w:b/>
          <w:sz w:val="32"/>
          <w:szCs w:val="32"/>
        </w:rPr>
        <w:t>Кодек</w:t>
      </w:r>
      <w:r w:rsidR="00D163EE" w:rsidRPr="00AC3EA4">
        <w:rPr>
          <w:rFonts w:ascii="Times New Roman" w:hAnsi="Times New Roman" w:cs="Times New Roman"/>
          <w:b/>
          <w:sz w:val="32"/>
          <w:szCs w:val="32"/>
          <w:lang w:val="en-US"/>
        </w:rPr>
        <w:t xml:space="preserve"> </w:t>
      </w:r>
      <w:r w:rsidR="00D163EE" w:rsidRPr="00AC3EA4">
        <w:rPr>
          <w:rFonts w:ascii="Times New Roman" w:hAnsi="Times New Roman" w:cs="Times New Roman"/>
          <w:b/>
          <w:sz w:val="32"/>
          <w:szCs w:val="32"/>
        </w:rPr>
        <w:t>это</w:t>
      </w:r>
      <w:r w:rsidR="00D163EE" w:rsidRPr="00AC3EA4">
        <w:rPr>
          <w:rFonts w:ascii="Times New Roman" w:hAnsi="Times New Roman" w:cs="Times New Roman"/>
          <w:b/>
          <w:sz w:val="32"/>
          <w:szCs w:val="32"/>
          <w:lang w:val="en-US"/>
        </w:rPr>
        <w:t>…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  <w:lang w:val="en-US"/>
        </w:rPr>
      </w:pPr>
    </w:p>
    <w:p w:rsidR="00D163EE" w:rsidRPr="00AC3EA4" w:rsidRDefault="00D163EE" w:rsidP="00A3002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оптимальный алгоритм кодирования / декодирования речевой информации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A3002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оптимальный алгоритм кодирования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A3002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lastRenderedPageBreak/>
        <w:t>услуги доступа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A3002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сетевая структура</w:t>
      </w:r>
    </w:p>
    <w:p w:rsidR="00FA1911" w:rsidRPr="00AC3EA4" w:rsidRDefault="00FA1911" w:rsidP="00FA1911">
      <w:pPr>
        <w:pStyle w:val="a4"/>
        <w:rPr>
          <w:rFonts w:ascii="Times New Roman" w:hAnsi="Times New Roman" w:cs="Times New Roman"/>
          <w:sz w:val="32"/>
          <w:szCs w:val="32"/>
        </w:rPr>
      </w:pPr>
    </w:p>
    <w:p w:rsidR="00FA1911" w:rsidRPr="00AC3EA4" w:rsidRDefault="00FA1911" w:rsidP="00FA1911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360375" w:rsidRPr="00AC3EA4" w:rsidRDefault="00360375" w:rsidP="003C7AFC">
      <w:pPr>
        <w:pStyle w:val="a3"/>
        <w:rPr>
          <w:rFonts w:ascii="Times New Roman" w:hAnsi="Times New Roman" w:cs="Times New Roman"/>
          <w:b/>
          <w:sz w:val="32"/>
          <w:szCs w:val="32"/>
        </w:rPr>
      </w:pPr>
    </w:p>
    <w:p w:rsidR="00D163EE" w:rsidRPr="00AC3EA4" w:rsidRDefault="00FA1911" w:rsidP="00FA1911">
      <w:pPr>
        <w:pStyle w:val="a3"/>
        <w:ind w:left="720"/>
        <w:rPr>
          <w:rFonts w:ascii="Times New Roman" w:hAnsi="Times New Roman" w:cs="Times New Roman"/>
          <w:b/>
          <w:sz w:val="32"/>
          <w:szCs w:val="32"/>
        </w:rPr>
      </w:pPr>
      <w:r w:rsidRPr="00AC3EA4">
        <w:rPr>
          <w:rFonts w:ascii="Times New Roman" w:hAnsi="Times New Roman" w:cs="Times New Roman"/>
          <w:b/>
          <w:sz w:val="32"/>
          <w:szCs w:val="32"/>
        </w:rPr>
        <w:t xml:space="preserve"> 71</w:t>
      </w:r>
      <w:r w:rsidR="00D163EE" w:rsidRPr="00AC3EA4">
        <w:rPr>
          <w:rFonts w:ascii="Times New Roman" w:hAnsi="Times New Roman" w:cs="Times New Roman"/>
          <w:b/>
          <w:sz w:val="32"/>
          <w:szCs w:val="32"/>
        </w:rPr>
        <w:t xml:space="preserve"> Что такое инфраструктура NGN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A3002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инструмент построения и развития уже определенных сетей связи с использованием новых технологий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A3002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отдельная сеть с точки зрения специфики предоставляемых услуг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A3002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сетевая структура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A3002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 xml:space="preserve"> это базовые услуги</w:t>
      </w:r>
    </w:p>
    <w:p w:rsidR="00FA1911" w:rsidRPr="00AC3EA4" w:rsidRDefault="00FA1911" w:rsidP="00FA1911">
      <w:pPr>
        <w:pStyle w:val="a4"/>
        <w:rPr>
          <w:rFonts w:ascii="Times New Roman" w:hAnsi="Times New Roman" w:cs="Times New Roman"/>
          <w:sz w:val="32"/>
          <w:szCs w:val="32"/>
        </w:rPr>
      </w:pPr>
    </w:p>
    <w:p w:rsidR="00FA1911" w:rsidRPr="00AC3EA4" w:rsidRDefault="00FA1911" w:rsidP="00FA1911">
      <w:pPr>
        <w:pStyle w:val="a3"/>
        <w:ind w:left="720"/>
        <w:rPr>
          <w:rFonts w:ascii="Times New Roman" w:hAnsi="Times New Roman" w:cs="Times New Roman"/>
          <w:sz w:val="32"/>
          <w:szCs w:val="32"/>
        </w:rPr>
      </w:pPr>
    </w:p>
    <w:p w:rsidR="00360375" w:rsidRPr="00AC3EA4" w:rsidRDefault="00360375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FA1911" w:rsidP="00FA1911">
      <w:pPr>
        <w:pStyle w:val="a3"/>
        <w:ind w:left="720"/>
        <w:rPr>
          <w:rFonts w:ascii="Times New Roman" w:hAnsi="Times New Roman" w:cs="Times New Roman"/>
          <w:b/>
          <w:sz w:val="32"/>
          <w:szCs w:val="32"/>
        </w:rPr>
      </w:pPr>
      <w:r w:rsidRPr="00AC3EA4">
        <w:rPr>
          <w:rFonts w:ascii="Times New Roman" w:hAnsi="Times New Roman" w:cs="Times New Roman"/>
          <w:b/>
          <w:sz w:val="32"/>
          <w:szCs w:val="32"/>
        </w:rPr>
        <w:t>72</w:t>
      </w:r>
      <w:r w:rsidR="00D163EE" w:rsidRPr="00AC3EA4">
        <w:rPr>
          <w:rFonts w:ascii="Times New Roman" w:hAnsi="Times New Roman" w:cs="Times New Roman"/>
          <w:b/>
          <w:sz w:val="32"/>
          <w:szCs w:val="32"/>
        </w:rPr>
        <w:t xml:space="preserve"> Может ли оборудование NGN обеспечивать доступ к услугам интеллектуальных сетей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A3002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да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A3002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нет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A3002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иногда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A3002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да, только для аналоговых АТС</w:t>
      </w:r>
    </w:p>
    <w:p w:rsidR="00FA1911" w:rsidRPr="00AC3EA4" w:rsidRDefault="00FA1911" w:rsidP="00FA1911">
      <w:pPr>
        <w:pStyle w:val="a4"/>
        <w:rPr>
          <w:rFonts w:ascii="Times New Roman" w:hAnsi="Times New Roman" w:cs="Times New Roman"/>
          <w:sz w:val="32"/>
          <w:szCs w:val="32"/>
        </w:rPr>
      </w:pPr>
    </w:p>
    <w:p w:rsidR="00FA1911" w:rsidRPr="00AC3EA4" w:rsidRDefault="00FA1911" w:rsidP="00FA1911">
      <w:pPr>
        <w:pStyle w:val="a3"/>
        <w:ind w:left="720"/>
        <w:rPr>
          <w:rFonts w:ascii="Times New Roman" w:hAnsi="Times New Roman" w:cs="Times New Roman"/>
          <w:sz w:val="32"/>
          <w:szCs w:val="32"/>
        </w:rPr>
      </w:pPr>
    </w:p>
    <w:p w:rsidR="00360375" w:rsidRPr="00AC3EA4" w:rsidRDefault="00360375" w:rsidP="003C7AFC">
      <w:pPr>
        <w:pStyle w:val="a3"/>
        <w:rPr>
          <w:rFonts w:ascii="Times New Roman" w:hAnsi="Times New Roman" w:cs="Times New Roman"/>
          <w:b/>
          <w:sz w:val="32"/>
          <w:szCs w:val="32"/>
        </w:rPr>
      </w:pPr>
    </w:p>
    <w:p w:rsidR="00D163EE" w:rsidRPr="00AC3EA4" w:rsidRDefault="00FA1911" w:rsidP="00FA1911">
      <w:pPr>
        <w:pStyle w:val="a3"/>
        <w:ind w:left="720"/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b/>
          <w:sz w:val="32"/>
          <w:szCs w:val="32"/>
        </w:rPr>
        <w:t>73</w:t>
      </w:r>
      <w:r w:rsidR="00D163EE" w:rsidRPr="00AC3EA4">
        <w:rPr>
          <w:rFonts w:ascii="Times New Roman" w:hAnsi="Times New Roman" w:cs="Times New Roman"/>
          <w:b/>
          <w:sz w:val="32"/>
          <w:szCs w:val="32"/>
        </w:rPr>
        <w:t xml:space="preserve"> Возможно ли применение технологий NGN для организации подключения</w:t>
      </w:r>
      <w:r w:rsidRPr="00AC3EA4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D163EE" w:rsidRPr="00AC3EA4">
        <w:rPr>
          <w:rFonts w:ascii="Times New Roman" w:hAnsi="Times New Roman" w:cs="Times New Roman"/>
          <w:b/>
          <w:sz w:val="32"/>
          <w:szCs w:val="32"/>
        </w:rPr>
        <w:t xml:space="preserve">оконечных пользователей </w:t>
      </w:r>
      <w:proofErr w:type="spellStart"/>
      <w:r w:rsidR="00D163EE" w:rsidRPr="00AC3EA4">
        <w:rPr>
          <w:rFonts w:ascii="Times New Roman" w:hAnsi="Times New Roman" w:cs="Times New Roman"/>
          <w:b/>
          <w:sz w:val="32"/>
          <w:szCs w:val="32"/>
        </w:rPr>
        <w:t>ТфОП</w:t>
      </w:r>
      <w:proofErr w:type="spellEnd"/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A3002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да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A3002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иногда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A3002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нет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A3002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 xml:space="preserve">только для УПАТС, </w:t>
      </w:r>
      <w:proofErr w:type="gramStart"/>
      <w:r w:rsidRPr="00AC3EA4">
        <w:rPr>
          <w:rFonts w:ascii="Times New Roman" w:hAnsi="Times New Roman" w:cs="Times New Roman"/>
          <w:sz w:val="32"/>
          <w:szCs w:val="32"/>
        </w:rPr>
        <w:t>подключаемые</w:t>
      </w:r>
      <w:proofErr w:type="gramEnd"/>
      <w:r w:rsidRPr="00AC3EA4">
        <w:rPr>
          <w:rFonts w:ascii="Times New Roman" w:hAnsi="Times New Roman" w:cs="Times New Roman"/>
          <w:sz w:val="32"/>
          <w:szCs w:val="32"/>
        </w:rPr>
        <w:t xml:space="preserve"> с использованием первичного доступа ISDN</w:t>
      </w:r>
    </w:p>
    <w:p w:rsidR="00FA1911" w:rsidRPr="00AC3EA4" w:rsidRDefault="00FA1911" w:rsidP="00FA1911">
      <w:pPr>
        <w:pStyle w:val="a4"/>
        <w:rPr>
          <w:rFonts w:ascii="Times New Roman" w:hAnsi="Times New Roman" w:cs="Times New Roman"/>
          <w:sz w:val="32"/>
          <w:szCs w:val="32"/>
        </w:rPr>
      </w:pPr>
    </w:p>
    <w:p w:rsidR="00FA1911" w:rsidRPr="00AC3EA4" w:rsidRDefault="00FA1911" w:rsidP="00FA1911">
      <w:pPr>
        <w:pStyle w:val="a3"/>
        <w:ind w:left="720"/>
        <w:rPr>
          <w:rFonts w:ascii="Times New Roman" w:hAnsi="Times New Roman" w:cs="Times New Roman"/>
          <w:sz w:val="32"/>
          <w:szCs w:val="32"/>
        </w:rPr>
      </w:pPr>
    </w:p>
    <w:p w:rsidR="00360375" w:rsidRPr="00AC3EA4" w:rsidRDefault="00360375" w:rsidP="003C7AFC">
      <w:pPr>
        <w:pStyle w:val="a3"/>
        <w:rPr>
          <w:rFonts w:ascii="Times New Roman" w:hAnsi="Times New Roman" w:cs="Times New Roman"/>
          <w:b/>
          <w:sz w:val="32"/>
          <w:szCs w:val="32"/>
        </w:rPr>
      </w:pPr>
    </w:p>
    <w:p w:rsidR="00D163EE" w:rsidRPr="00AC3EA4" w:rsidRDefault="00FA1911" w:rsidP="00FA1911">
      <w:pPr>
        <w:pStyle w:val="a3"/>
        <w:ind w:left="720"/>
        <w:rPr>
          <w:rFonts w:ascii="Times New Roman" w:hAnsi="Times New Roman" w:cs="Times New Roman"/>
          <w:b/>
          <w:sz w:val="32"/>
          <w:szCs w:val="32"/>
        </w:rPr>
      </w:pPr>
      <w:r w:rsidRPr="00AC3EA4">
        <w:rPr>
          <w:rFonts w:ascii="Times New Roman" w:hAnsi="Times New Roman" w:cs="Times New Roman"/>
          <w:b/>
          <w:sz w:val="32"/>
          <w:szCs w:val="32"/>
        </w:rPr>
        <w:t xml:space="preserve"> 74</w:t>
      </w:r>
      <w:r w:rsidR="00D163EE" w:rsidRPr="00AC3EA4">
        <w:rPr>
          <w:rFonts w:ascii="Times New Roman" w:hAnsi="Times New Roman" w:cs="Times New Roman"/>
          <w:b/>
          <w:sz w:val="32"/>
          <w:szCs w:val="32"/>
        </w:rPr>
        <w:t xml:space="preserve"> Что является недостатком решений внедрения технологий на основе NGN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A3002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 xml:space="preserve">достаточно высокие инвестиции на начальных этапах внедрения в условиях уже развитой инфраструктуры </w:t>
      </w:r>
      <w:proofErr w:type="spellStart"/>
      <w:r w:rsidRPr="00AC3EA4">
        <w:rPr>
          <w:rFonts w:ascii="Times New Roman" w:hAnsi="Times New Roman" w:cs="Times New Roman"/>
          <w:sz w:val="32"/>
          <w:szCs w:val="32"/>
        </w:rPr>
        <w:t>ТфОП</w:t>
      </w:r>
      <w:proofErr w:type="spellEnd"/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A3002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возможность гибкой тарифной политики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A3002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ограниченное число сетевых точек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A3002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централизованная система учета стоимости</w:t>
      </w:r>
    </w:p>
    <w:p w:rsidR="00FA1911" w:rsidRPr="00AC3EA4" w:rsidRDefault="00FA1911" w:rsidP="00FA1911">
      <w:pPr>
        <w:pStyle w:val="a4"/>
        <w:rPr>
          <w:rFonts w:ascii="Times New Roman" w:hAnsi="Times New Roman" w:cs="Times New Roman"/>
          <w:sz w:val="32"/>
          <w:szCs w:val="32"/>
        </w:rPr>
      </w:pPr>
    </w:p>
    <w:p w:rsidR="00360375" w:rsidRPr="00AC3EA4" w:rsidRDefault="00360375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FA1911" w:rsidP="00FA1911">
      <w:pPr>
        <w:pStyle w:val="a3"/>
        <w:ind w:left="720"/>
        <w:rPr>
          <w:rFonts w:ascii="Times New Roman" w:hAnsi="Times New Roman" w:cs="Times New Roman"/>
          <w:b/>
          <w:sz w:val="32"/>
          <w:szCs w:val="32"/>
        </w:rPr>
      </w:pPr>
      <w:r w:rsidRPr="00AC3EA4">
        <w:rPr>
          <w:rFonts w:ascii="Times New Roman" w:hAnsi="Times New Roman" w:cs="Times New Roman"/>
          <w:b/>
          <w:sz w:val="32"/>
          <w:szCs w:val="32"/>
        </w:rPr>
        <w:t xml:space="preserve"> 75</w:t>
      </w:r>
      <w:r w:rsidR="00D163EE" w:rsidRPr="00AC3EA4">
        <w:rPr>
          <w:rFonts w:ascii="Times New Roman" w:hAnsi="Times New Roman" w:cs="Times New Roman"/>
          <w:b/>
          <w:sz w:val="32"/>
          <w:szCs w:val="32"/>
        </w:rPr>
        <w:t xml:space="preserve"> Возможно ли применение технологий NGN при развитии сельских сетей связи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A3002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да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A3002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нет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A3002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в исключительных случаях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A3002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нет смысла об этом говорить</w:t>
      </w:r>
    </w:p>
    <w:p w:rsidR="00650C4A" w:rsidRPr="00AC3EA4" w:rsidRDefault="00650C4A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650C4A" w:rsidRPr="00AC3EA4" w:rsidRDefault="00650C4A" w:rsidP="003C7AFC">
      <w:pPr>
        <w:pStyle w:val="a3"/>
        <w:rPr>
          <w:rFonts w:ascii="Times New Roman" w:hAnsi="Times New Roman" w:cs="Times New Roman"/>
          <w:b/>
          <w:sz w:val="32"/>
          <w:szCs w:val="32"/>
        </w:rPr>
      </w:pPr>
    </w:p>
    <w:p w:rsidR="00D163EE" w:rsidRPr="00AC3EA4" w:rsidRDefault="007049BE" w:rsidP="007049BE">
      <w:pPr>
        <w:pStyle w:val="a3"/>
        <w:ind w:left="720"/>
        <w:rPr>
          <w:rFonts w:ascii="Times New Roman" w:hAnsi="Times New Roman" w:cs="Times New Roman"/>
          <w:b/>
          <w:sz w:val="32"/>
          <w:szCs w:val="32"/>
        </w:rPr>
      </w:pPr>
      <w:r w:rsidRPr="00AC3EA4">
        <w:rPr>
          <w:rFonts w:ascii="Times New Roman" w:hAnsi="Times New Roman" w:cs="Times New Roman"/>
          <w:b/>
          <w:sz w:val="32"/>
          <w:szCs w:val="32"/>
        </w:rPr>
        <w:lastRenderedPageBreak/>
        <w:t xml:space="preserve"> 76</w:t>
      </w:r>
      <w:proofErr w:type="gramStart"/>
      <w:r w:rsidR="00D163EE" w:rsidRPr="00AC3EA4">
        <w:rPr>
          <w:rFonts w:ascii="Times New Roman" w:hAnsi="Times New Roman" w:cs="Times New Roman"/>
          <w:b/>
          <w:sz w:val="32"/>
          <w:szCs w:val="32"/>
        </w:rPr>
        <w:t xml:space="preserve"> Н</w:t>
      </w:r>
      <w:proofErr w:type="gramEnd"/>
      <w:r w:rsidR="00D163EE" w:rsidRPr="00AC3EA4">
        <w:rPr>
          <w:rFonts w:ascii="Times New Roman" w:hAnsi="Times New Roman" w:cs="Times New Roman"/>
          <w:b/>
          <w:sz w:val="32"/>
          <w:szCs w:val="32"/>
        </w:rPr>
        <w:t>а какое оборудование заменяется оборудование ОС, УС, ЦС на СТС при внедрении технологий NGN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A3002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 xml:space="preserve">шлюзы доступа и </w:t>
      </w:r>
      <w:proofErr w:type="spellStart"/>
      <w:r w:rsidRPr="00AC3EA4">
        <w:rPr>
          <w:rFonts w:ascii="Times New Roman" w:hAnsi="Times New Roman" w:cs="Times New Roman"/>
          <w:sz w:val="32"/>
          <w:szCs w:val="32"/>
        </w:rPr>
        <w:t>тран¬с¬порт¬ные</w:t>
      </w:r>
      <w:proofErr w:type="spellEnd"/>
      <w:r w:rsidRPr="00AC3EA4">
        <w:rPr>
          <w:rFonts w:ascii="Times New Roman" w:hAnsi="Times New Roman" w:cs="Times New Roman"/>
          <w:sz w:val="32"/>
          <w:szCs w:val="32"/>
        </w:rPr>
        <w:t xml:space="preserve"> шлюзы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A3002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оборудование не заменяется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A3002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шлюзы доступа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A3002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</w:rPr>
      </w:pPr>
      <w:proofErr w:type="spellStart"/>
      <w:r w:rsidRPr="00AC3EA4">
        <w:rPr>
          <w:rFonts w:ascii="Times New Roman" w:hAnsi="Times New Roman" w:cs="Times New Roman"/>
          <w:sz w:val="32"/>
          <w:szCs w:val="32"/>
        </w:rPr>
        <w:t>тран¬с¬порт¬ные</w:t>
      </w:r>
      <w:proofErr w:type="spellEnd"/>
      <w:r w:rsidRPr="00AC3EA4">
        <w:rPr>
          <w:rFonts w:ascii="Times New Roman" w:hAnsi="Times New Roman" w:cs="Times New Roman"/>
          <w:sz w:val="32"/>
          <w:szCs w:val="32"/>
        </w:rPr>
        <w:t xml:space="preserve"> шлюзы</w:t>
      </w:r>
    </w:p>
    <w:p w:rsidR="00650C4A" w:rsidRPr="00AC3EA4" w:rsidRDefault="00650C4A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650C4A" w:rsidRPr="00AC3EA4" w:rsidRDefault="00650C4A" w:rsidP="003C7AFC">
      <w:pPr>
        <w:pStyle w:val="a3"/>
        <w:rPr>
          <w:rFonts w:ascii="Times New Roman" w:hAnsi="Times New Roman" w:cs="Times New Roman"/>
          <w:b/>
          <w:sz w:val="32"/>
          <w:szCs w:val="32"/>
        </w:rPr>
      </w:pPr>
    </w:p>
    <w:p w:rsidR="00D163EE" w:rsidRPr="00AC3EA4" w:rsidRDefault="007049BE" w:rsidP="007049BE">
      <w:pPr>
        <w:pStyle w:val="a3"/>
        <w:ind w:left="720"/>
        <w:rPr>
          <w:rFonts w:ascii="Times New Roman" w:hAnsi="Times New Roman" w:cs="Times New Roman"/>
          <w:b/>
          <w:sz w:val="32"/>
          <w:szCs w:val="32"/>
        </w:rPr>
      </w:pPr>
      <w:r w:rsidRPr="00AC3EA4">
        <w:rPr>
          <w:rFonts w:ascii="Times New Roman" w:hAnsi="Times New Roman" w:cs="Times New Roman"/>
          <w:b/>
          <w:sz w:val="32"/>
          <w:szCs w:val="32"/>
        </w:rPr>
        <w:t>77</w:t>
      </w:r>
      <w:r w:rsidR="00D163EE" w:rsidRPr="00AC3EA4">
        <w:rPr>
          <w:rFonts w:ascii="Times New Roman" w:hAnsi="Times New Roman" w:cs="Times New Roman"/>
          <w:b/>
          <w:sz w:val="32"/>
          <w:szCs w:val="32"/>
        </w:rPr>
        <w:t xml:space="preserve"> Типы услуг в сетях NGN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A3002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базовые, доступа</w:t>
      </w:r>
      <w:proofErr w:type="gramStart"/>
      <w:r w:rsidRPr="00AC3EA4">
        <w:rPr>
          <w:rFonts w:ascii="Times New Roman" w:hAnsi="Times New Roman" w:cs="Times New Roman"/>
          <w:sz w:val="32"/>
          <w:szCs w:val="32"/>
        </w:rPr>
        <w:t xml:space="preserve"> ,</w:t>
      </w:r>
      <w:proofErr w:type="gramEnd"/>
      <w:r w:rsidRPr="00AC3EA4">
        <w:rPr>
          <w:rFonts w:ascii="Times New Roman" w:hAnsi="Times New Roman" w:cs="Times New Roman"/>
          <w:sz w:val="32"/>
          <w:szCs w:val="32"/>
        </w:rPr>
        <w:t>виртуальных частных сетей, информационно-справочные , мультимедиа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A3002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последовательные мультимедиа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A3002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информационно-справочные, распределенные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A3002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виртуальные, базовые</w:t>
      </w:r>
    </w:p>
    <w:p w:rsidR="007049BE" w:rsidRPr="00AC3EA4" w:rsidRDefault="007049BE" w:rsidP="007049BE">
      <w:pPr>
        <w:pStyle w:val="a4"/>
        <w:rPr>
          <w:rFonts w:ascii="Times New Roman" w:hAnsi="Times New Roman" w:cs="Times New Roman"/>
          <w:sz w:val="32"/>
          <w:szCs w:val="32"/>
        </w:rPr>
      </w:pPr>
    </w:p>
    <w:p w:rsidR="007049BE" w:rsidRPr="00AC3EA4" w:rsidRDefault="007049BE" w:rsidP="007049BE">
      <w:pPr>
        <w:pStyle w:val="a3"/>
        <w:ind w:left="720"/>
        <w:rPr>
          <w:rFonts w:ascii="Times New Roman" w:hAnsi="Times New Roman" w:cs="Times New Roman"/>
          <w:sz w:val="32"/>
          <w:szCs w:val="32"/>
        </w:rPr>
      </w:pPr>
    </w:p>
    <w:p w:rsidR="00650C4A" w:rsidRPr="00AC3EA4" w:rsidRDefault="00650C4A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7049BE" w:rsidP="007049BE">
      <w:pPr>
        <w:pStyle w:val="a3"/>
        <w:ind w:left="720"/>
        <w:rPr>
          <w:rFonts w:ascii="Times New Roman" w:hAnsi="Times New Roman" w:cs="Times New Roman"/>
          <w:b/>
          <w:sz w:val="32"/>
          <w:szCs w:val="32"/>
        </w:rPr>
      </w:pPr>
      <w:r w:rsidRPr="00AC3EA4">
        <w:rPr>
          <w:rFonts w:ascii="Times New Roman" w:hAnsi="Times New Roman" w:cs="Times New Roman"/>
          <w:b/>
          <w:sz w:val="32"/>
          <w:szCs w:val="32"/>
        </w:rPr>
        <w:t>78</w:t>
      </w:r>
      <w:r w:rsidR="00D163EE" w:rsidRPr="00AC3EA4">
        <w:rPr>
          <w:rFonts w:ascii="Times New Roman" w:hAnsi="Times New Roman" w:cs="Times New Roman"/>
          <w:b/>
          <w:sz w:val="32"/>
          <w:szCs w:val="32"/>
        </w:rPr>
        <w:t xml:space="preserve"> Базовые услуги: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A3002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услуги, ориентированные на установления соединения с использованием фрагмента NGN между двумя оконечными терминалами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A3002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услуги, ориентированные на поддержку дополни тельных списков возможностей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A3002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услуги, ориентированные на обеспечение и поддержку функционирования мультимедийных приложений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A3002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lastRenderedPageBreak/>
        <w:t>услуги, ориентированные на предоставление информации из баз данных</w:t>
      </w:r>
    </w:p>
    <w:p w:rsidR="007049BE" w:rsidRPr="00AC3EA4" w:rsidRDefault="007049BE" w:rsidP="007049BE">
      <w:pPr>
        <w:pStyle w:val="a4"/>
        <w:rPr>
          <w:rFonts w:ascii="Times New Roman" w:hAnsi="Times New Roman" w:cs="Times New Roman"/>
          <w:sz w:val="32"/>
          <w:szCs w:val="32"/>
        </w:rPr>
      </w:pPr>
    </w:p>
    <w:p w:rsidR="00650C4A" w:rsidRPr="00AC3EA4" w:rsidRDefault="00650C4A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7049BE" w:rsidP="007049BE">
      <w:pPr>
        <w:pStyle w:val="a3"/>
        <w:ind w:left="720"/>
        <w:rPr>
          <w:rFonts w:ascii="Times New Roman" w:hAnsi="Times New Roman" w:cs="Times New Roman"/>
          <w:b/>
          <w:sz w:val="32"/>
          <w:szCs w:val="32"/>
        </w:rPr>
      </w:pPr>
      <w:r w:rsidRPr="00AC3EA4">
        <w:rPr>
          <w:rFonts w:ascii="Times New Roman" w:hAnsi="Times New Roman" w:cs="Times New Roman"/>
          <w:b/>
          <w:sz w:val="32"/>
          <w:szCs w:val="32"/>
        </w:rPr>
        <w:t xml:space="preserve"> 79</w:t>
      </w:r>
      <w:r w:rsidR="00D163EE" w:rsidRPr="00AC3EA4">
        <w:rPr>
          <w:rFonts w:ascii="Times New Roman" w:hAnsi="Times New Roman" w:cs="Times New Roman"/>
          <w:b/>
          <w:sz w:val="32"/>
          <w:szCs w:val="32"/>
        </w:rPr>
        <w:t xml:space="preserve"> Услуги мультимедиа: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A3002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услуги, ориентированные на обеспечение и поддержку функционирования мультимедийных приложений со стороны фрагмента NGN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</w:p>
    <w:p w:rsidR="00D163EE" w:rsidRPr="00AC3EA4" w:rsidRDefault="00D163EE" w:rsidP="00A3002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услуги, ориентированные на поддержку дополни тельных списков возможностей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A3002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услуги, ориентированные на предоставление информации из баз данных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A3002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$услуги, ориентированные на установления соединения с использованием фрагмента NGN</w:t>
      </w:r>
    </w:p>
    <w:p w:rsidR="00650C4A" w:rsidRPr="00AC3EA4" w:rsidRDefault="00650C4A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FA1911" w:rsidRPr="00AC3EA4" w:rsidRDefault="00FA1911" w:rsidP="00FA1911">
      <w:pPr>
        <w:pStyle w:val="a3"/>
        <w:ind w:left="720"/>
        <w:rPr>
          <w:rFonts w:ascii="Times New Roman" w:hAnsi="Times New Roman" w:cs="Times New Roman"/>
          <w:b/>
          <w:sz w:val="32"/>
          <w:szCs w:val="32"/>
        </w:rPr>
      </w:pPr>
    </w:p>
    <w:p w:rsidR="00D163EE" w:rsidRPr="00AC3EA4" w:rsidRDefault="00FA1911" w:rsidP="00FA1911">
      <w:pPr>
        <w:pStyle w:val="a3"/>
        <w:ind w:left="720"/>
        <w:rPr>
          <w:rFonts w:ascii="Times New Roman" w:hAnsi="Times New Roman" w:cs="Times New Roman"/>
          <w:b/>
          <w:sz w:val="32"/>
          <w:szCs w:val="32"/>
        </w:rPr>
      </w:pPr>
      <w:r w:rsidRPr="00AC3EA4">
        <w:rPr>
          <w:rFonts w:ascii="Times New Roman" w:hAnsi="Times New Roman" w:cs="Times New Roman"/>
          <w:b/>
          <w:sz w:val="32"/>
          <w:szCs w:val="32"/>
        </w:rPr>
        <w:t>80</w:t>
      </w:r>
      <w:r w:rsidR="00D163EE" w:rsidRPr="00AC3EA4">
        <w:rPr>
          <w:rFonts w:ascii="Times New Roman" w:hAnsi="Times New Roman" w:cs="Times New Roman"/>
          <w:b/>
          <w:sz w:val="32"/>
          <w:szCs w:val="32"/>
        </w:rPr>
        <w:t xml:space="preserve"> Сетевые концепции внедрения решений NGN на СТС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A3002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с использованием решения на основе распределенного абонентского концентратора и на основе пакетных коммутаторов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A3002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 xml:space="preserve">шлюзы доступа и </w:t>
      </w:r>
      <w:proofErr w:type="spellStart"/>
      <w:r w:rsidRPr="00AC3EA4">
        <w:rPr>
          <w:rFonts w:ascii="Times New Roman" w:hAnsi="Times New Roman" w:cs="Times New Roman"/>
          <w:sz w:val="32"/>
          <w:szCs w:val="32"/>
        </w:rPr>
        <w:t>тран¬с¬порт¬ные</w:t>
      </w:r>
      <w:proofErr w:type="spellEnd"/>
      <w:r w:rsidRPr="00AC3EA4">
        <w:rPr>
          <w:rFonts w:ascii="Times New Roman" w:hAnsi="Times New Roman" w:cs="Times New Roman"/>
          <w:sz w:val="32"/>
          <w:szCs w:val="32"/>
        </w:rPr>
        <w:t xml:space="preserve"> шлюзы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A3002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сетевые решения отсутствуют</w:t>
      </w:r>
    </w:p>
    <w:p w:rsidR="00D163EE" w:rsidRPr="00AC3EA4" w:rsidRDefault="00D163EE" w:rsidP="003C7AF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163EE" w:rsidRPr="00AC3EA4" w:rsidRDefault="00D163EE" w:rsidP="00A3002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с использованием решения на основе распределенного абонентского концентратора</w:t>
      </w:r>
    </w:p>
    <w:p w:rsidR="00BE5E2E" w:rsidRPr="00AC3EA4" w:rsidRDefault="00BE5E2E" w:rsidP="00BE5E2E">
      <w:pPr>
        <w:pStyle w:val="a4"/>
        <w:rPr>
          <w:rFonts w:ascii="Times New Roman" w:hAnsi="Times New Roman" w:cs="Times New Roman"/>
          <w:sz w:val="32"/>
          <w:szCs w:val="32"/>
        </w:rPr>
      </w:pPr>
    </w:p>
    <w:p w:rsidR="00BE5E2E" w:rsidRPr="00AC3EA4" w:rsidRDefault="00BE5E2E" w:rsidP="00BE5E2E">
      <w:pPr>
        <w:pStyle w:val="a3"/>
        <w:ind w:left="720"/>
        <w:rPr>
          <w:rFonts w:ascii="Times New Roman" w:hAnsi="Times New Roman" w:cs="Times New Roman"/>
          <w:sz w:val="32"/>
          <w:szCs w:val="32"/>
        </w:rPr>
      </w:pPr>
      <w:r w:rsidRPr="00AC3EA4">
        <w:rPr>
          <w:rFonts w:ascii="Times New Roman" w:hAnsi="Times New Roman" w:cs="Times New Roman"/>
          <w:sz w:val="32"/>
          <w:szCs w:val="32"/>
        </w:rPr>
        <w:t>Составитель преподаватель</w:t>
      </w:r>
      <w:proofErr w:type="gramStart"/>
      <w:r w:rsidRPr="00AC3EA4">
        <w:rPr>
          <w:rFonts w:ascii="Times New Roman" w:hAnsi="Times New Roman" w:cs="Times New Roman"/>
          <w:sz w:val="32"/>
          <w:szCs w:val="32"/>
        </w:rPr>
        <w:t xml:space="preserve"> _______В</w:t>
      </w:r>
      <w:proofErr w:type="gramEnd"/>
      <w:r w:rsidRPr="00AC3EA4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C3EA4">
        <w:rPr>
          <w:rFonts w:ascii="Times New Roman" w:hAnsi="Times New Roman" w:cs="Times New Roman"/>
          <w:sz w:val="32"/>
          <w:szCs w:val="32"/>
        </w:rPr>
        <w:t>Черниговец</w:t>
      </w:r>
      <w:proofErr w:type="spellEnd"/>
    </w:p>
    <w:sectPr w:rsidR="00BE5E2E" w:rsidRPr="00AC3E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0D16CB"/>
    <w:multiLevelType w:val="hybridMultilevel"/>
    <w:tmpl w:val="2FC402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8A3705"/>
    <w:multiLevelType w:val="hybridMultilevel"/>
    <w:tmpl w:val="F42499F6"/>
    <w:lvl w:ilvl="0" w:tplc="9DBCE15A">
      <w:start w:val="6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4995EC9"/>
    <w:multiLevelType w:val="hybridMultilevel"/>
    <w:tmpl w:val="03146B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E60573F"/>
    <w:multiLevelType w:val="hybridMultilevel"/>
    <w:tmpl w:val="A30ECC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FF50556"/>
    <w:multiLevelType w:val="hybridMultilevel"/>
    <w:tmpl w:val="ABCAE736"/>
    <w:lvl w:ilvl="0" w:tplc="52B41728">
      <w:start w:val="56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68305445"/>
    <w:multiLevelType w:val="hybridMultilevel"/>
    <w:tmpl w:val="216455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4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5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10CD"/>
    <w:rsid w:val="000764CA"/>
    <w:rsid w:val="000934E4"/>
    <w:rsid w:val="000B7F2A"/>
    <w:rsid w:val="001C2AF8"/>
    <w:rsid w:val="002910CD"/>
    <w:rsid w:val="00360375"/>
    <w:rsid w:val="003C7AFC"/>
    <w:rsid w:val="004B2B90"/>
    <w:rsid w:val="004F67EC"/>
    <w:rsid w:val="00584497"/>
    <w:rsid w:val="00650C4A"/>
    <w:rsid w:val="007049BE"/>
    <w:rsid w:val="00792EB3"/>
    <w:rsid w:val="007D713D"/>
    <w:rsid w:val="0085421F"/>
    <w:rsid w:val="00A3002A"/>
    <w:rsid w:val="00AC3EA4"/>
    <w:rsid w:val="00B534FE"/>
    <w:rsid w:val="00B925FB"/>
    <w:rsid w:val="00BB26E3"/>
    <w:rsid w:val="00BE5E2E"/>
    <w:rsid w:val="00D163EE"/>
    <w:rsid w:val="00E238DB"/>
    <w:rsid w:val="00ED61AB"/>
    <w:rsid w:val="00F24EC2"/>
    <w:rsid w:val="00FA1911"/>
    <w:rsid w:val="00FE5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163EE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1C2AF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163EE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1C2AF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892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17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1394</Words>
  <Characters>7946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2022-01-20T07:56:00Z</dcterms:created>
  <dcterms:modified xsi:type="dcterms:W3CDTF">2022-01-20T07:56:00Z</dcterms:modified>
</cp:coreProperties>
</file>